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4" w:rsidRDefault="00B90704" w:rsidP="00B90704">
      <w:pPr>
        <w:widowControl/>
        <w:shd w:val="clear" w:color="auto" w:fill="FFFFFF"/>
        <w:spacing w:line="360" w:lineRule="auto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B90704" w:rsidRDefault="00B90704" w:rsidP="00B90704">
      <w:pPr>
        <w:widowControl/>
        <w:shd w:val="clear" w:color="auto" w:fill="FFFFFF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0"/>
          <w:sz w:val="32"/>
          <w:szCs w:val="32"/>
        </w:rPr>
        <w:t>2018年度科级管理岗位人员出国研修报名表</w:t>
      </w:r>
      <w:bookmarkEnd w:id="0"/>
    </w:p>
    <w:p w:rsidR="00B90704" w:rsidRDefault="00B90704" w:rsidP="00B90704">
      <w:pPr>
        <w:jc w:val="right"/>
      </w:pPr>
      <w:r>
        <w:rPr>
          <w:rFonts w:hint="eastAsia"/>
        </w:rPr>
        <w:t>中国政法大学人事处制</w:t>
      </w:r>
    </w:p>
    <w:p w:rsidR="00B90704" w:rsidRDefault="00B90704" w:rsidP="00B90704">
      <w:pPr>
        <w:jc w:val="left"/>
      </w:pPr>
    </w:p>
    <w:p w:rsidR="00B90704" w:rsidRDefault="00B90704" w:rsidP="00B90704">
      <w:pPr>
        <w:jc w:val="lef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239"/>
        <w:gridCol w:w="462"/>
        <w:gridCol w:w="1134"/>
        <w:gridCol w:w="104"/>
        <w:gridCol w:w="1486"/>
        <w:gridCol w:w="1035"/>
        <w:gridCol w:w="1829"/>
      </w:tblGrid>
      <w:tr w:rsidR="00B90704" w:rsidTr="00B6052D">
        <w:trPr>
          <w:trHeight w:val="590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</w:tc>
      </w:tr>
      <w:tr w:rsidR="00B90704" w:rsidTr="00B6052D">
        <w:trPr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</w:tc>
      </w:tr>
      <w:tr w:rsidR="00B90704" w:rsidTr="00B6052D">
        <w:trPr>
          <w:trHeight w:val="481"/>
          <w:jc w:val="center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岗位性质</w:t>
            </w:r>
          </w:p>
        </w:tc>
        <w:tc>
          <w:tcPr>
            <w:tcW w:w="6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pStyle w:val="1"/>
              <w:ind w:firstLineChars="0" w:firstLine="0"/>
              <w:jc w:val="center"/>
              <w:rPr>
                <w:sz w:val="24"/>
              </w:rPr>
            </w:pPr>
            <w:r>
              <w:rPr>
                <w:rFonts w:cs="Arial" w:hint="eastAsia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管理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cs="Arial" w:hint="eastAsia"/>
                <w:color w:val="333333"/>
                <w:sz w:val="24"/>
                <w:shd w:val="clear" w:color="auto" w:fill="FFFFFF"/>
              </w:rPr>
              <w:t>□其他专业技术</w:t>
            </w:r>
          </w:p>
        </w:tc>
      </w:tr>
      <w:tr w:rsidR="00B90704" w:rsidTr="00B6052D">
        <w:trPr>
          <w:trHeight w:val="545"/>
          <w:jc w:val="center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现级别职务</w:t>
            </w:r>
            <w:proofErr w:type="gramStart"/>
            <w:r>
              <w:rPr>
                <w:rFonts w:hint="eastAsia"/>
                <w:sz w:val="24"/>
              </w:rPr>
              <w:t>起聘时间</w:t>
            </w:r>
            <w:proofErr w:type="gramEnd"/>
          </w:p>
        </w:tc>
        <w:tc>
          <w:tcPr>
            <w:tcW w:w="6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 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90704" w:rsidTr="00B6052D">
        <w:trPr>
          <w:jc w:val="center"/>
        </w:trPr>
        <w:tc>
          <w:tcPr>
            <w:tcW w:w="25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三年内是否公费出国</w:t>
            </w:r>
          </w:p>
        </w:tc>
        <w:tc>
          <w:tcPr>
            <w:tcW w:w="6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pStyle w:val="1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cs="Arial" w:hint="eastAsia"/>
                <w:color w:val="333333"/>
                <w:sz w:val="24"/>
                <w:shd w:val="clear" w:color="auto" w:fill="FFFFFF"/>
              </w:rPr>
              <w:t>□</w:t>
            </w:r>
            <w:r>
              <w:rPr>
                <w:rFonts w:cs="Arial" w:hint="eastAsia"/>
                <w:color w:val="333333"/>
                <w:sz w:val="24"/>
                <w:shd w:val="clear" w:color="auto" w:fill="FFFFFF"/>
              </w:rPr>
              <w:t xml:space="preserve"> </w:t>
            </w:r>
            <w:r>
              <w:rPr>
                <w:rFonts w:cs="Arial" w:hint="eastAsia"/>
                <w:color w:val="333333"/>
                <w:sz w:val="24"/>
                <w:shd w:val="clear" w:color="auto" w:fill="FFFFFF"/>
              </w:rPr>
              <w:t>否</w:t>
            </w:r>
          </w:p>
        </w:tc>
      </w:tr>
      <w:tr w:rsidR="00B90704" w:rsidTr="00B6052D">
        <w:trPr>
          <w:jc w:val="center"/>
        </w:trPr>
        <w:tc>
          <w:tcPr>
            <w:tcW w:w="8565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jc w:val="center"/>
              <w:rPr>
                <w:sz w:val="24"/>
              </w:rPr>
            </w:pPr>
          </w:p>
          <w:p w:rsidR="00B90704" w:rsidRDefault="00B90704" w:rsidP="00B60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个人陈述：</w:t>
            </w: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Pr="00995B58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Cs/>
              </w:rPr>
            </w:pPr>
            <w:r>
              <w:rPr>
                <w:rFonts w:ascii="华文仿宋" w:eastAsia="华文仿宋" w:hAnsi="华文仿宋" w:hint="eastAsia"/>
                <w:bCs/>
              </w:rPr>
              <w:lastRenderedPageBreak/>
              <w:t>（接上页）</w:t>
            </w: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  <w:rPr>
                <w:rFonts w:ascii="华文仿宋" w:eastAsia="华文仿宋" w:hAnsi="华文仿宋"/>
                <w:b/>
                <w:bCs/>
              </w:rPr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  <w:p w:rsidR="00B90704" w:rsidRDefault="00B90704" w:rsidP="00B6052D">
            <w:pPr>
              <w:jc w:val="center"/>
            </w:pPr>
          </w:p>
        </w:tc>
      </w:tr>
      <w:tr w:rsidR="00B90704" w:rsidTr="00B6052D">
        <w:trPr>
          <w:trHeight w:val="3679"/>
          <w:jc w:val="center"/>
        </w:trPr>
        <w:tc>
          <w:tcPr>
            <w:tcW w:w="856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申请承诺：</w:t>
            </w:r>
          </w:p>
          <w:p w:rsidR="00B90704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如被录取派出，学员在国外学术交流期间须：</w:t>
            </w:r>
          </w:p>
          <w:p w:rsidR="00B90704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 遵守外事纪律，不发表有损国家利益或声誉的言论，不从事有损国家利益或声誉的活动。维护国家安全，严守国家秘密。未经批准不参加国外政治组织、宗教组织活动。</w:t>
            </w:r>
          </w:p>
          <w:p w:rsidR="00B90704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 遵守当地法律和学术交流所在院校规章制度。</w:t>
            </w:r>
          </w:p>
          <w:p w:rsidR="00B90704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 遵守项目规定，积极配合领队、班长的管理，团结互助。</w:t>
            </w:r>
          </w:p>
          <w:p w:rsidR="00B90704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 保证研修出勤率，不旷课、不迟到早退。</w:t>
            </w:r>
          </w:p>
          <w:p w:rsidR="00B90704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 项目结束后按时随队回国。</w:t>
            </w:r>
          </w:p>
          <w:p w:rsidR="00B90704" w:rsidRPr="004B65A0" w:rsidRDefault="00B90704" w:rsidP="00B6052D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4B65A0">
              <w:rPr>
                <w:rFonts w:ascii="仿宋" w:eastAsia="仿宋" w:hAnsi="仿宋" w:hint="eastAsia"/>
                <w:sz w:val="24"/>
              </w:rPr>
              <w:t xml:space="preserve">6. </w:t>
            </w:r>
            <w:r>
              <w:rPr>
                <w:rFonts w:ascii="仿宋" w:eastAsia="仿宋" w:hAnsi="仿宋" w:hint="eastAsia"/>
                <w:sz w:val="24"/>
              </w:rPr>
              <w:t>回</w:t>
            </w:r>
            <w:r w:rsidRPr="004B65A0">
              <w:rPr>
                <w:rFonts w:ascii="仿宋" w:eastAsia="仿宋" w:hAnsi="仿宋" w:hint="eastAsia"/>
                <w:sz w:val="24"/>
              </w:rPr>
              <w:t>国后上交不少于5000</w:t>
            </w:r>
            <w:proofErr w:type="gramStart"/>
            <w:r w:rsidRPr="004B65A0">
              <w:rPr>
                <w:rFonts w:ascii="仿宋" w:eastAsia="仿宋" w:hAnsi="仿宋" w:hint="eastAsia"/>
                <w:sz w:val="24"/>
              </w:rPr>
              <w:t>字交流</w:t>
            </w:r>
            <w:proofErr w:type="gramEnd"/>
            <w:r w:rsidRPr="004B65A0">
              <w:rPr>
                <w:rFonts w:ascii="仿宋" w:eastAsia="仿宋" w:hAnsi="仿宋" w:hint="eastAsia"/>
                <w:sz w:val="24"/>
              </w:rPr>
              <w:t>汇报，并积极参加</w:t>
            </w:r>
            <w:r>
              <w:rPr>
                <w:rFonts w:ascii="仿宋" w:eastAsia="仿宋" w:hAnsi="仿宋" w:hint="eastAsia"/>
                <w:sz w:val="24"/>
              </w:rPr>
              <w:t>校内交流分享会。</w:t>
            </w:r>
          </w:p>
        </w:tc>
      </w:tr>
      <w:tr w:rsidR="00B90704" w:rsidTr="00B6052D">
        <w:trPr>
          <w:trHeight w:val="3514"/>
          <w:jc w:val="center"/>
        </w:trPr>
        <w:tc>
          <w:tcPr>
            <w:tcW w:w="42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704" w:rsidRDefault="00B90704" w:rsidP="00B605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Pr="00CF3C3C" w:rsidRDefault="00B90704" w:rsidP="00B6052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704" w:rsidRDefault="00B90704" w:rsidP="00B6052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部门意见：</w:t>
            </w: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jc w:val="left"/>
              <w:rPr>
                <w:sz w:val="24"/>
              </w:rPr>
            </w:pPr>
          </w:p>
          <w:p w:rsidR="00B90704" w:rsidRDefault="00B90704" w:rsidP="00B6052D">
            <w:pPr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单位领导签字（盖章）</w:t>
            </w:r>
          </w:p>
          <w:p w:rsidR="00B90704" w:rsidRPr="002B01A8" w:rsidRDefault="00B90704" w:rsidP="00B6052D">
            <w:pPr>
              <w:jc w:val="left"/>
              <w:rPr>
                <w:sz w:val="24"/>
              </w:rPr>
            </w:pPr>
          </w:p>
          <w:p w:rsidR="00B90704" w:rsidRPr="00CF3C3C" w:rsidRDefault="00B90704" w:rsidP="00B6052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90704" w:rsidRPr="004B65A0" w:rsidRDefault="00B90704" w:rsidP="00B90704">
      <w:pPr>
        <w:spacing w:line="460" w:lineRule="exact"/>
        <w:jc w:val="left"/>
        <w:rPr>
          <w:rFonts w:ascii="黑体" w:eastAsia="黑体" w:hAnsi="黑体"/>
          <w:b/>
          <w:szCs w:val="21"/>
        </w:rPr>
      </w:pPr>
      <w:r w:rsidRPr="004B65A0">
        <w:rPr>
          <w:rFonts w:ascii="黑体" w:eastAsia="黑体" w:hAnsi="黑体" w:hint="eastAsia"/>
          <w:b/>
          <w:szCs w:val="21"/>
        </w:rPr>
        <w:t>请正反面打印</w:t>
      </w:r>
    </w:p>
    <w:p w:rsidR="00870725" w:rsidRDefault="00870725"/>
    <w:sectPr w:rsidR="00870725" w:rsidSect="00565DC4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BE" w:rsidRDefault="00303ABE" w:rsidP="00B90704">
      <w:r>
        <w:separator/>
      </w:r>
    </w:p>
  </w:endnote>
  <w:endnote w:type="continuationSeparator" w:id="0">
    <w:p w:rsidR="00303ABE" w:rsidRDefault="00303ABE" w:rsidP="00B9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BE" w:rsidRDefault="00303ABE" w:rsidP="00B90704">
      <w:r>
        <w:separator/>
      </w:r>
    </w:p>
  </w:footnote>
  <w:footnote w:type="continuationSeparator" w:id="0">
    <w:p w:rsidR="00303ABE" w:rsidRDefault="00303ABE" w:rsidP="00B9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F"/>
    <w:rsid w:val="00303ABE"/>
    <w:rsid w:val="00870725"/>
    <w:rsid w:val="00B90704"/>
    <w:rsid w:val="00B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704"/>
    <w:rPr>
      <w:sz w:val="18"/>
      <w:szCs w:val="18"/>
    </w:rPr>
  </w:style>
  <w:style w:type="paragraph" w:customStyle="1" w:styleId="1">
    <w:name w:val="列出段落1"/>
    <w:basedOn w:val="a"/>
    <w:qFormat/>
    <w:rsid w:val="00B907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704"/>
    <w:rPr>
      <w:sz w:val="18"/>
      <w:szCs w:val="18"/>
    </w:rPr>
  </w:style>
  <w:style w:type="paragraph" w:customStyle="1" w:styleId="1">
    <w:name w:val="列出段落1"/>
    <w:basedOn w:val="a"/>
    <w:qFormat/>
    <w:rsid w:val="00B907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吴平</dc:creator>
  <cp:lastModifiedBy>吴平</cp:lastModifiedBy>
  <cp:revision>2</cp:revision>
  <dcterms:created xsi:type="dcterms:W3CDTF">2018-04-03T06:29:00Z</dcterms:created>
  <dcterms:modified xsi:type="dcterms:W3CDTF">2018-04-03T06:29:00Z</dcterms:modified>
</cp:coreProperties>
</file>