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781" w:rsidRPr="00971838" w:rsidRDefault="00AE35DD" w:rsidP="00271F83">
      <w:pPr>
        <w:pStyle w:val="a3"/>
        <w:shd w:val="clear" w:color="auto" w:fill="FFFFFF"/>
        <w:spacing w:before="0" w:beforeAutospacing="0" w:after="150" w:afterAutospacing="0" w:line="360" w:lineRule="auto"/>
        <w:ind w:firstLine="555"/>
        <w:jc w:val="both"/>
        <w:rPr>
          <w:rFonts w:cs="Arial"/>
          <w:color w:val="333333"/>
          <w:sz w:val="32"/>
          <w:szCs w:val="32"/>
        </w:rPr>
      </w:pPr>
      <w:bookmarkStart w:id="0" w:name="_GoBack"/>
      <w:r w:rsidRPr="00971838">
        <w:rPr>
          <w:rFonts w:cs="Arial"/>
          <w:sz w:val="32"/>
          <w:szCs w:val="32"/>
        </w:rPr>
        <w:t>2020</w:t>
      </w:r>
      <w:r w:rsidR="00A37781" w:rsidRPr="00971838">
        <w:rPr>
          <w:rFonts w:cs="Arial" w:hint="eastAsia"/>
          <w:sz w:val="32"/>
          <w:szCs w:val="32"/>
        </w:rPr>
        <w:t>年</w:t>
      </w:r>
      <w:r w:rsidR="00A37781" w:rsidRPr="00971838">
        <w:rPr>
          <w:rFonts w:cs="Arial" w:hint="eastAsia"/>
          <w:color w:val="333333"/>
          <w:sz w:val="32"/>
          <w:szCs w:val="32"/>
        </w:rPr>
        <w:t>全国硕士研究生招生考试即将举行，广大考生复习备考进入最后冲刺阶段。</w:t>
      </w:r>
    </w:p>
    <w:p w:rsidR="00A37781" w:rsidRPr="00971838" w:rsidRDefault="00A37781" w:rsidP="00271F83">
      <w:pPr>
        <w:pStyle w:val="a3"/>
        <w:shd w:val="clear" w:color="auto" w:fill="FFFFFF"/>
        <w:spacing w:before="0" w:beforeAutospacing="0" w:after="150" w:afterAutospacing="0" w:line="360" w:lineRule="auto"/>
        <w:ind w:firstLine="555"/>
        <w:jc w:val="both"/>
        <w:rPr>
          <w:rFonts w:cs="Arial"/>
          <w:color w:val="333333"/>
          <w:sz w:val="32"/>
          <w:szCs w:val="32"/>
        </w:rPr>
      </w:pPr>
      <w:r w:rsidRPr="00971838">
        <w:rPr>
          <w:rFonts w:cs="Arial" w:hint="eastAsia"/>
          <w:color w:val="333333"/>
          <w:sz w:val="32"/>
          <w:szCs w:val="32"/>
        </w:rPr>
        <w:t>近期，</w:t>
      </w:r>
      <w:proofErr w:type="gramStart"/>
      <w:r w:rsidRPr="00971838">
        <w:rPr>
          <w:rFonts w:cs="Arial" w:hint="eastAsia"/>
          <w:color w:val="333333"/>
          <w:sz w:val="32"/>
          <w:szCs w:val="32"/>
        </w:rPr>
        <w:t>一些社会考研</w:t>
      </w:r>
      <w:proofErr w:type="gramEnd"/>
      <w:r w:rsidRPr="00971838">
        <w:rPr>
          <w:rFonts w:cs="Arial" w:hint="eastAsia"/>
          <w:color w:val="333333"/>
          <w:sz w:val="32"/>
          <w:szCs w:val="32"/>
        </w:rPr>
        <w:t>培训机构或个人的宣传投入加大，通过网站、短信、</w:t>
      </w:r>
      <w:proofErr w:type="gramStart"/>
      <w:r w:rsidRPr="00971838">
        <w:rPr>
          <w:rFonts w:cs="Arial" w:hint="eastAsia"/>
          <w:color w:val="333333"/>
          <w:sz w:val="32"/>
          <w:szCs w:val="32"/>
        </w:rPr>
        <w:t>微信或</w:t>
      </w:r>
      <w:proofErr w:type="gramEnd"/>
      <w:r w:rsidRPr="00971838">
        <w:rPr>
          <w:rFonts w:cs="Arial" w:hint="eastAsia"/>
          <w:color w:val="333333"/>
          <w:sz w:val="32"/>
          <w:szCs w:val="32"/>
        </w:rPr>
        <w:t>QQ发布考研辅导班招生广告，声称“与法大合作办班”、“与法大合作出版历年试题”、“法大名师授课”、“提供内部命题资料”、“划定考试范围”等，更有甚者宣称可提供“真题和答案”，并做出种种虚假承诺。这种行为严重损害了学校或相关教师的声誉，干扰了学校正常的研究生招生工作秩序。为防止考生上当受骗，特做如下严正声明：</w:t>
      </w:r>
    </w:p>
    <w:p w:rsidR="00A37781" w:rsidRPr="00971838" w:rsidRDefault="00A37781" w:rsidP="00271F83">
      <w:pPr>
        <w:pStyle w:val="a3"/>
        <w:shd w:val="clear" w:color="auto" w:fill="FFFFFF"/>
        <w:spacing w:before="0" w:beforeAutospacing="0" w:after="150" w:afterAutospacing="0" w:line="360" w:lineRule="auto"/>
        <w:ind w:firstLine="555"/>
        <w:jc w:val="both"/>
        <w:rPr>
          <w:rFonts w:cs="Arial"/>
          <w:sz w:val="32"/>
          <w:szCs w:val="32"/>
        </w:rPr>
      </w:pPr>
      <w:r w:rsidRPr="00971838">
        <w:rPr>
          <w:rFonts w:cs="Arial" w:hint="eastAsia"/>
          <w:sz w:val="32"/>
          <w:szCs w:val="32"/>
        </w:rPr>
        <w:t>一、我校研究生招生工作在校研究生招生工作领导小组的直接领导下，由研究生院统一管理，具体工作由研究生招生办公室负责。我校</w:t>
      </w:r>
      <w:r w:rsidR="002D1317" w:rsidRPr="00971838">
        <w:rPr>
          <w:rFonts w:cs="Arial"/>
          <w:sz w:val="32"/>
          <w:szCs w:val="32"/>
        </w:rPr>
        <w:t>2020</w:t>
      </w:r>
      <w:r w:rsidRPr="00971838">
        <w:rPr>
          <w:rFonts w:cs="Arial" w:hint="eastAsia"/>
          <w:sz w:val="32"/>
          <w:szCs w:val="32"/>
        </w:rPr>
        <w:t>年硕士研究生招生考试各项考</w:t>
      </w:r>
      <w:proofErr w:type="gramStart"/>
      <w:r w:rsidRPr="00971838">
        <w:rPr>
          <w:rFonts w:cs="Arial" w:hint="eastAsia"/>
          <w:sz w:val="32"/>
          <w:szCs w:val="32"/>
        </w:rPr>
        <w:t>务</w:t>
      </w:r>
      <w:proofErr w:type="gramEnd"/>
      <w:r w:rsidRPr="00971838">
        <w:rPr>
          <w:rFonts w:cs="Arial" w:hint="eastAsia"/>
          <w:sz w:val="32"/>
          <w:szCs w:val="32"/>
        </w:rPr>
        <w:t>准备工作正有序进行，并严格按上级主管部门和学校有关规定做好相关安全保密工作。同时，我</w:t>
      </w:r>
      <w:proofErr w:type="gramStart"/>
      <w:r w:rsidRPr="00971838">
        <w:rPr>
          <w:rFonts w:cs="Arial" w:hint="eastAsia"/>
          <w:sz w:val="32"/>
          <w:szCs w:val="32"/>
        </w:rPr>
        <w:t>校历年</w:t>
      </w:r>
      <w:proofErr w:type="gramEnd"/>
      <w:r w:rsidRPr="00971838">
        <w:rPr>
          <w:rFonts w:cs="Arial" w:hint="eastAsia"/>
          <w:sz w:val="32"/>
          <w:szCs w:val="32"/>
        </w:rPr>
        <w:t>考研试题均不对外公布，我校也从未与任何社会机构或个人合作出版、出售历年考研试题。请广大考生切勿轻信虚假宣传信息，谨防上当受骗。</w:t>
      </w:r>
    </w:p>
    <w:p w:rsidR="00A37781" w:rsidRPr="00971838" w:rsidRDefault="00A37781" w:rsidP="00271F83">
      <w:pPr>
        <w:pStyle w:val="a3"/>
        <w:shd w:val="clear" w:color="auto" w:fill="FFFFFF"/>
        <w:spacing w:before="0" w:beforeAutospacing="0" w:after="150" w:afterAutospacing="0" w:line="360" w:lineRule="auto"/>
        <w:ind w:firstLine="555"/>
        <w:jc w:val="both"/>
        <w:rPr>
          <w:rFonts w:cs="Arial"/>
          <w:sz w:val="32"/>
          <w:szCs w:val="32"/>
        </w:rPr>
      </w:pPr>
      <w:r w:rsidRPr="00971838">
        <w:rPr>
          <w:rFonts w:cs="Arial" w:hint="eastAsia"/>
          <w:sz w:val="32"/>
          <w:szCs w:val="32"/>
        </w:rPr>
        <w:t>二、根据《教育部办公厅关于严禁研究生招生单位举办考研辅导班的通知》和《</w:t>
      </w:r>
      <w:r w:rsidR="002D1317" w:rsidRPr="00971838">
        <w:rPr>
          <w:rFonts w:cs="Arial"/>
          <w:sz w:val="32"/>
          <w:szCs w:val="32"/>
        </w:rPr>
        <w:t>2020</w:t>
      </w:r>
      <w:r w:rsidRPr="00971838">
        <w:rPr>
          <w:rFonts w:cs="Arial" w:hint="eastAsia"/>
          <w:sz w:val="32"/>
          <w:szCs w:val="32"/>
        </w:rPr>
        <w:t>年全国硕士研究生招生工作管</w:t>
      </w:r>
      <w:r w:rsidRPr="00971838">
        <w:rPr>
          <w:rFonts w:cs="Arial" w:hint="eastAsia"/>
          <w:sz w:val="32"/>
          <w:szCs w:val="32"/>
        </w:rPr>
        <w:lastRenderedPageBreak/>
        <w:t>理规定》文件精神，我校已通过多种渠道发布通知，现再次重申：</w:t>
      </w:r>
    </w:p>
    <w:p w:rsidR="00A37781" w:rsidRPr="00971838" w:rsidRDefault="00A37781" w:rsidP="00271F83">
      <w:pPr>
        <w:pStyle w:val="a3"/>
        <w:shd w:val="clear" w:color="auto" w:fill="FFFFFF"/>
        <w:spacing w:before="0" w:beforeAutospacing="0" w:after="150" w:afterAutospacing="0" w:line="360" w:lineRule="auto"/>
        <w:ind w:firstLine="555"/>
        <w:jc w:val="both"/>
        <w:rPr>
          <w:rFonts w:cs="Arial"/>
          <w:sz w:val="32"/>
          <w:szCs w:val="32"/>
        </w:rPr>
      </w:pPr>
      <w:r w:rsidRPr="00971838">
        <w:rPr>
          <w:rFonts w:cs="Arial" w:hint="eastAsia"/>
          <w:sz w:val="32"/>
          <w:szCs w:val="32"/>
        </w:rPr>
        <w:t>中国政法大学严禁内部任何部门和工作人员举办或参与举办</w:t>
      </w:r>
      <w:r w:rsidR="0085709A" w:rsidRPr="00971838">
        <w:rPr>
          <w:rFonts w:cs="Arial" w:hint="eastAsia"/>
          <w:sz w:val="32"/>
          <w:szCs w:val="32"/>
        </w:rPr>
        <w:t>考研</w:t>
      </w:r>
      <w:r w:rsidRPr="00971838">
        <w:rPr>
          <w:rFonts w:cs="Arial" w:hint="eastAsia"/>
          <w:sz w:val="32"/>
          <w:szCs w:val="32"/>
        </w:rPr>
        <w:t>辅导活动，严禁向社会培训机构提供</w:t>
      </w:r>
      <w:r w:rsidR="00AD41B4" w:rsidRPr="00971838">
        <w:rPr>
          <w:rFonts w:cs="Arial" w:hint="eastAsia"/>
          <w:sz w:val="32"/>
          <w:szCs w:val="32"/>
        </w:rPr>
        <w:t>举办考研</w:t>
      </w:r>
      <w:r w:rsidR="00AD41B4" w:rsidRPr="00971838">
        <w:rPr>
          <w:rFonts w:cs="Arial"/>
          <w:sz w:val="32"/>
          <w:szCs w:val="32"/>
        </w:rPr>
        <w:t>辅导活动的</w:t>
      </w:r>
      <w:r w:rsidR="00AD41B4" w:rsidRPr="00971838">
        <w:rPr>
          <w:rFonts w:cs="Arial" w:hint="eastAsia"/>
          <w:sz w:val="32"/>
          <w:szCs w:val="32"/>
        </w:rPr>
        <w:t>场所和</w:t>
      </w:r>
      <w:r w:rsidR="00AD41B4" w:rsidRPr="00971838">
        <w:rPr>
          <w:rFonts w:cs="Arial"/>
          <w:sz w:val="32"/>
          <w:szCs w:val="32"/>
        </w:rPr>
        <w:t>设施，</w:t>
      </w:r>
      <w:r w:rsidRPr="00971838">
        <w:rPr>
          <w:rFonts w:cs="Arial" w:hint="eastAsia"/>
          <w:sz w:val="32"/>
          <w:szCs w:val="32"/>
        </w:rPr>
        <w:t>严禁社会培训机构</w:t>
      </w:r>
      <w:r w:rsidR="00AD41B4" w:rsidRPr="00971838">
        <w:rPr>
          <w:rFonts w:cs="Arial" w:hint="eastAsia"/>
          <w:sz w:val="32"/>
          <w:szCs w:val="32"/>
        </w:rPr>
        <w:t>进入校园</w:t>
      </w:r>
      <w:r w:rsidR="00AD41B4" w:rsidRPr="00971838">
        <w:rPr>
          <w:rFonts w:cs="Arial"/>
          <w:sz w:val="32"/>
          <w:szCs w:val="32"/>
        </w:rPr>
        <w:t>以张贴简章、广告等各种方式进行考研辅导培训宣传和组织活动</w:t>
      </w:r>
      <w:r w:rsidR="00AD41B4" w:rsidRPr="00971838">
        <w:rPr>
          <w:rFonts w:cs="Arial" w:hint="eastAsia"/>
          <w:sz w:val="32"/>
          <w:szCs w:val="32"/>
        </w:rPr>
        <w:t>。在校生不得举办</w:t>
      </w:r>
      <w:r w:rsidR="00AD41B4" w:rsidRPr="00971838">
        <w:rPr>
          <w:rFonts w:cs="Arial"/>
          <w:sz w:val="32"/>
          <w:szCs w:val="32"/>
        </w:rPr>
        <w:t>或</w:t>
      </w:r>
      <w:proofErr w:type="gramStart"/>
      <w:r w:rsidR="00AD41B4" w:rsidRPr="00971838">
        <w:rPr>
          <w:rFonts w:cs="Arial"/>
          <w:sz w:val="32"/>
          <w:szCs w:val="32"/>
        </w:rPr>
        <w:t>参与助考作弊</w:t>
      </w:r>
      <w:proofErr w:type="gramEnd"/>
      <w:r w:rsidR="00AD41B4" w:rsidRPr="00971838">
        <w:rPr>
          <w:rFonts w:cs="Arial"/>
          <w:sz w:val="32"/>
          <w:szCs w:val="32"/>
        </w:rPr>
        <w:t>、虚假宣传</w:t>
      </w:r>
      <w:proofErr w:type="gramStart"/>
      <w:r w:rsidR="00AD41B4" w:rsidRPr="00971838">
        <w:rPr>
          <w:rFonts w:cs="Arial"/>
          <w:sz w:val="32"/>
          <w:szCs w:val="32"/>
        </w:rPr>
        <w:t>等涉考违规</w:t>
      </w:r>
      <w:proofErr w:type="gramEnd"/>
      <w:r w:rsidR="00AD41B4" w:rsidRPr="00971838">
        <w:rPr>
          <w:rFonts w:cs="Arial"/>
          <w:sz w:val="32"/>
          <w:szCs w:val="32"/>
        </w:rPr>
        <w:t>违法活动。违反</w:t>
      </w:r>
      <w:r w:rsidR="00AD41B4" w:rsidRPr="00971838">
        <w:rPr>
          <w:rFonts w:cs="Arial" w:hint="eastAsia"/>
          <w:sz w:val="32"/>
          <w:szCs w:val="32"/>
        </w:rPr>
        <w:t>规定的</w:t>
      </w:r>
      <w:r w:rsidR="00AD41B4" w:rsidRPr="00971838">
        <w:rPr>
          <w:rFonts w:cs="Arial"/>
          <w:sz w:val="32"/>
          <w:szCs w:val="32"/>
        </w:rPr>
        <w:t>要坚决予以清理取缔并追究有关部门和相关人员责任。</w:t>
      </w:r>
    </w:p>
    <w:p w:rsidR="00A37781" w:rsidRPr="00971838" w:rsidRDefault="00A37781" w:rsidP="00271F83">
      <w:pPr>
        <w:pStyle w:val="a3"/>
        <w:shd w:val="clear" w:color="auto" w:fill="FFFFFF"/>
        <w:spacing w:before="0" w:beforeAutospacing="0" w:after="150" w:afterAutospacing="0" w:line="360" w:lineRule="auto"/>
        <w:ind w:firstLine="555"/>
        <w:jc w:val="both"/>
        <w:rPr>
          <w:rFonts w:cs="Arial"/>
          <w:sz w:val="32"/>
          <w:szCs w:val="32"/>
        </w:rPr>
      </w:pPr>
      <w:r w:rsidRPr="00971838">
        <w:rPr>
          <w:rFonts w:cs="Arial" w:hint="eastAsia"/>
          <w:sz w:val="32"/>
          <w:szCs w:val="32"/>
        </w:rPr>
        <w:t>三、根据《中国共产党纪律处分条例》第一百</w:t>
      </w:r>
      <w:r w:rsidR="003B722A" w:rsidRPr="00971838">
        <w:rPr>
          <w:rFonts w:cs="Arial" w:hint="eastAsia"/>
          <w:sz w:val="32"/>
          <w:szCs w:val="32"/>
        </w:rPr>
        <w:t>二十九</w:t>
      </w:r>
      <w:r w:rsidRPr="00971838">
        <w:rPr>
          <w:rFonts w:cs="Arial" w:hint="eastAsia"/>
          <w:sz w:val="32"/>
          <w:szCs w:val="32"/>
        </w:rPr>
        <w:t>条规定，“在考试、录取工作中，有泄露试题、考场舞弊、涂改考卷、违规录取等违反有关规定行为的，给予警告或者严重警告处分；情节较重的，给予撤销党内职务或者留党察看处分；情节严重的，给予开除党籍处分”。</w:t>
      </w:r>
    </w:p>
    <w:p w:rsidR="003B722A" w:rsidRPr="00971838" w:rsidRDefault="00A37781" w:rsidP="00271F83">
      <w:pPr>
        <w:widowControl/>
        <w:shd w:val="clear" w:color="auto" w:fill="FFFFFF"/>
        <w:spacing w:line="360" w:lineRule="auto"/>
        <w:ind w:firstLine="482"/>
        <w:rPr>
          <w:rFonts w:ascii="宋体" w:eastAsia="宋体" w:hAnsi="宋体" w:cs="宋体"/>
          <w:kern w:val="0"/>
          <w:sz w:val="32"/>
          <w:szCs w:val="32"/>
        </w:rPr>
      </w:pPr>
      <w:r w:rsidRPr="00971838">
        <w:rPr>
          <w:rFonts w:ascii="宋体" w:eastAsia="宋体" w:hAnsi="宋体" w:cs="Arial" w:hint="eastAsia"/>
          <w:sz w:val="32"/>
          <w:szCs w:val="32"/>
        </w:rPr>
        <w:t>根据《中华人民共和国刑法修正案（九）》（2015年11月1日起施行）第二百八十四条规定，</w:t>
      </w:r>
      <w:r w:rsidR="003B722A" w:rsidRPr="00971838">
        <w:rPr>
          <w:rFonts w:ascii="宋体" w:eastAsia="宋体" w:hAnsi="宋体" w:cs="宋体" w:hint="eastAsia"/>
          <w:kern w:val="0"/>
          <w:sz w:val="32"/>
          <w:szCs w:val="32"/>
        </w:rPr>
        <w:t>在法律规定的国家考试中，组织作弊的，处三年以下有期徒刑或者拘役，并处或者单处罚金;情节严重的，处三年以上七年以下有期徒刑，并处罚金。</w:t>
      </w:r>
    </w:p>
    <w:p w:rsidR="003B722A" w:rsidRPr="00971838" w:rsidRDefault="003B722A" w:rsidP="00271F83">
      <w:pPr>
        <w:widowControl/>
        <w:shd w:val="clear" w:color="auto" w:fill="FFFFFF"/>
        <w:spacing w:line="360" w:lineRule="auto"/>
        <w:ind w:firstLine="482"/>
        <w:rPr>
          <w:rFonts w:ascii="宋体" w:eastAsia="宋体" w:hAnsi="宋体" w:cs="宋体"/>
          <w:kern w:val="0"/>
          <w:sz w:val="32"/>
          <w:szCs w:val="32"/>
        </w:rPr>
      </w:pPr>
      <w:r w:rsidRPr="00971838">
        <w:rPr>
          <w:rFonts w:ascii="宋体" w:eastAsia="宋体" w:hAnsi="宋体" w:cs="宋体" w:hint="eastAsia"/>
          <w:kern w:val="0"/>
          <w:sz w:val="32"/>
          <w:szCs w:val="32"/>
        </w:rPr>
        <w:t>为他人实施前款犯罪提供作弊器材或者其他帮助的，依照前款的规定处罚。</w:t>
      </w:r>
    </w:p>
    <w:p w:rsidR="003B722A" w:rsidRPr="00971838" w:rsidRDefault="003B722A" w:rsidP="00271F83">
      <w:pPr>
        <w:widowControl/>
        <w:shd w:val="clear" w:color="auto" w:fill="FFFFFF"/>
        <w:spacing w:line="360" w:lineRule="auto"/>
        <w:ind w:firstLine="482"/>
        <w:rPr>
          <w:rFonts w:ascii="宋体" w:eastAsia="宋体" w:hAnsi="宋体" w:cs="宋体"/>
          <w:kern w:val="0"/>
          <w:sz w:val="32"/>
          <w:szCs w:val="32"/>
        </w:rPr>
      </w:pPr>
      <w:r w:rsidRPr="00971838">
        <w:rPr>
          <w:rFonts w:ascii="宋体" w:eastAsia="宋体" w:hAnsi="宋体" w:cs="宋体" w:hint="eastAsia"/>
          <w:kern w:val="0"/>
          <w:sz w:val="32"/>
          <w:szCs w:val="32"/>
        </w:rPr>
        <w:lastRenderedPageBreak/>
        <w:t>为实施考试作弊行为，向他人非法出售或者提供第一款规定的考试的试题、答案的，依照第一款的规定处罚。</w:t>
      </w:r>
    </w:p>
    <w:p w:rsidR="003B722A" w:rsidRPr="00971838" w:rsidRDefault="003B722A" w:rsidP="00271F83">
      <w:pPr>
        <w:widowControl/>
        <w:shd w:val="clear" w:color="auto" w:fill="FFFFFF"/>
        <w:spacing w:line="360" w:lineRule="auto"/>
        <w:ind w:firstLine="482"/>
        <w:rPr>
          <w:rFonts w:ascii="宋体" w:eastAsia="宋体" w:hAnsi="宋体" w:cs="宋体"/>
          <w:kern w:val="0"/>
          <w:sz w:val="32"/>
          <w:szCs w:val="32"/>
        </w:rPr>
      </w:pPr>
      <w:r w:rsidRPr="00971838">
        <w:rPr>
          <w:rFonts w:ascii="宋体" w:eastAsia="宋体" w:hAnsi="宋体" w:cs="宋体" w:hint="eastAsia"/>
          <w:kern w:val="0"/>
          <w:sz w:val="32"/>
          <w:szCs w:val="32"/>
        </w:rPr>
        <w:t>代替他人或者让他人代替自己参加第一款规定的考试的，处拘役或者管制，并处或者单处罚金。</w:t>
      </w:r>
    </w:p>
    <w:p w:rsidR="00A37781" w:rsidRPr="00971838" w:rsidRDefault="00A37781" w:rsidP="00271F83">
      <w:pPr>
        <w:pStyle w:val="a3"/>
        <w:shd w:val="clear" w:color="auto" w:fill="FFFFFF"/>
        <w:spacing w:before="0" w:beforeAutospacing="0" w:after="150" w:afterAutospacing="0" w:line="360" w:lineRule="auto"/>
        <w:ind w:firstLine="555"/>
        <w:jc w:val="both"/>
        <w:rPr>
          <w:rFonts w:cs="Arial"/>
          <w:sz w:val="32"/>
          <w:szCs w:val="32"/>
        </w:rPr>
      </w:pPr>
      <w:r w:rsidRPr="00971838">
        <w:rPr>
          <w:rFonts w:cs="Arial" w:hint="eastAsia"/>
          <w:sz w:val="32"/>
          <w:szCs w:val="32"/>
        </w:rPr>
        <w:t>根据《中华人民共和国教育法》（2015年12月27</w:t>
      </w:r>
      <w:r w:rsidR="00672FE1" w:rsidRPr="00971838">
        <w:rPr>
          <w:rFonts w:cs="Arial" w:hint="eastAsia"/>
          <w:sz w:val="32"/>
          <w:szCs w:val="32"/>
        </w:rPr>
        <w:t>日第二次修订）第七十九条、八十条规定，在</w:t>
      </w:r>
      <w:r w:rsidRPr="00971838">
        <w:rPr>
          <w:rFonts w:cs="Arial" w:hint="eastAsia"/>
          <w:sz w:val="32"/>
          <w:szCs w:val="32"/>
        </w:rPr>
        <w:t>国家教育考试中，对于有“非法获取考试试题或者答案”、“携带或者使用考试作弊器材、资料”、“抄袭他人答案”、“让他人代替自己参加考试”、“组织作弊”、“代替他人参加考试”、“在考试结束前泄露、传播考试试题或者答案”等行为之一的组织或个人，将由相关部门给予取消成绩、停考1至3年、罚款、拘留等处理。构成犯罪的，依法追究刑事责任。</w:t>
      </w:r>
    </w:p>
    <w:p w:rsidR="00515C88" w:rsidRPr="00971838" w:rsidRDefault="00A37781" w:rsidP="00271F83">
      <w:pPr>
        <w:pStyle w:val="a3"/>
        <w:shd w:val="clear" w:color="auto" w:fill="FFFFFF"/>
        <w:spacing w:before="0" w:beforeAutospacing="0" w:after="150" w:afterAutospacing="0" w:line="360" w:lineRule="auto"/>
        <w:ind w:firstLine="555"/>
        <w:jc w:val="both"/>
        <w:rPr>
          <w:rFonts w:cs="Arial"/>
          <w:sz w:val="32"/>
          <w:szCs w:val="32"/>
        </w:rPr>
      </w:pPr>
      <w:r w:rsidRPr="00971838">
        <w:rPr>
          <w:rFonts w:cs="Arial" w:hint="eastAsia"/>
          <w:sz w:val="32"/>
          <w:szCs w:val="32"/>
        </w:rPr>
        <w:t>根据《国家教育考试违规处理办法》第二章第六条，</w:t>
      </w:r>
      <w:r w:rsidR="00515C88" w:rsidRPr="00971838">
        <w:rPr>
          <w:rFonts w:hint="eastAsia"/>
          <w:sz w:val="32"/>
          <w:szCs w:val="32"/>
        </w:rPr>
        <w:t>考生违背考试公平、公正原则，在考试过程中有下列行为之一的，应当认定为考试作弊：</w:t>
      </w:r>
    </w:p>
    <w:p w:rsidR="00515C88" w:rsidRPr="00971838" w:rsidRDefault="00515C88" w:rsidP="00271F83">
      <w:pPr>
        <w:pStyle w:val="a3"/>
        <w:shd w:val="clear" w:color="auto" w:fill="FFFFFF"/>
        <w:spacing w:before="0" w:beforeAutospacing="0" w:after="0" w:afterAutospacing="0" w:line="360" w:lineRule="auto"/>
        <w:jc w:val="both"/>
        <w:rPr>
          <w:sz w:val="32"/>
          <w:szCs w:val="32"/>
        </w:rPr>
      </w:pPr>
      <w:r w:rsidRPr="00971838">
        <w:rPr>
          <w:rFonts w:hint="eastAsia"/>
          <w:sz w:val="32"/>
          <w:szCs w:val="32"/>
        </w:rPr>
        <w:t xml:space="preserve">　　（一）携带与考试内容相关的材料或者存储有与考试内容相关资料的电子设备参加考试的；</w:t>
      </w:r>
    </w:p>
    <w:p w:rsidR="00515C88" w:rsidRPr="00971838" w:rsidRDefault="00515C88" w:rsidP="00271F83">
      <w:pPr>
        <w:pStyle w:val="a3"/>
        <w:shd w:val="clear" w:color="auto" w:fill="FFFFFF"/>
        <w:spacing w:before="0" w:beforeAutospacing="0" w:after="0" w:afterAutospacing="0" w:line="360" w:lineRule="auto"/>
        <w:jc w:val="both"/>
        <w:rPr>
          <w:sz w:val="32"/>
          <w:szCs w:val="32"/>
        </w:rPr>
      </w:pPr>
      <w:r w:rsidRPr="00971838">
        <w:rPr>
          <w:rFonts w:hint="eastAsia"/>
          <w:sz w:val="32"/>
          <w:szCs w:val="32"/>
        </w:rPr>
        <w:t xml:space="preserve">　　（二）抄袭或者协助他人抄袭试题答案或者与考试内容相关的资料的；</w:t>
      </w:r>
    </w:p>
    <w:p w:rsidR="00515C88" w:rsidRPr="00971838" w:rsidRDefault="00515C88" w:rsidP="00271F83">
      <w:pPr>
        <w:pStyle w:val="a3"/>
        <w:shd w:val="clear" w:color="auto" w:fill="FFFFFF"/>
        <w:spacing w:before="0" w:beforeAutospacing="0" w:after="0" w:afterAutospacing="0" w:line="360" w:lineRule="auto"/>
        <w:jc w:val="both"/>
        <w:rPr>
          <w:sz w:val="32"/>
          <w:szCs w:val="32"/>
        </w:rPr>
      </w:pPr>
      <w:r w:rsidRPr="00971838">
        <w:rPr>
          <w:rFonts w:hint="eastAsia"/>
          <w:sz w:val="32"/>
          <w:szCs w:val="32"/>
        </w:rPr>
        <w:t xml:space="preserve">　　（三）胁迫他人为自己抄袭提供方便的；</w:t>
      </w:r>
    </w:p>
    <w:p w:rsidR="00515C88" w:rsidRPr="00971838" w:rsidRDefault="00515C88" w:rsidP="00271F83">
      <w:pPr>
        <w:pStyle w:val="a3"/>
        <w:shd w:val="clear" w:color="auto" w:fill="FFFFFF"/>
        <w:spacing w:before="0" w:beforeAutospacing="0" w:after="0" w:afterAutospacing="0" w:line="360" w:lineRule="auto"/>
        <w:jc w:val="both"/>
        <w:rPr>
          <w:sz w:val="32"/>
          <w:szCs w:val="32"/>
        </w:rPr>
      </w:pPr>
      <w:r w:rsidRPr="00971838">
        <w:rPr>
          <w:rFonts w:hint="eastAsia"/>
          <w:sz w:val="32"/>
          <w:szCs w:val="32"/>
        </w:rPr>
        <w:t xml:space="preserve">　　（四）携带具有发送或者接收信息功能的设备的；</w:t>
      </w:r>
    </w:p>
    <w:p w:rsidR="00515C88" w:rsidRPr="00971838" w:rsidRDefault="00515C88" w:rsidP="00271F83">
      <w:pPr>
        <w:pStyle w:val="a3"/>
        <w:shd w:val="clear" w:color="auto" w:fill="FFFFFF"/>
        <w:spacing w:before="0" w:beforeAutospacing="0" w:after="0" w:afterAutospacing="0" w:line="360" w:lineRule="auto"/>
        <w:jc w:val="both"/>
        <w:rPr>
          <w:sz w:val="32"/>
          <w:szCs w:val="32"/>
        </w:rPr>
      </w:pPr>
      <w:r w:rsidRPr="00971838">
        <w:rPr>
          <w:rFonts w:hint="eastAsia"/>
          <w:sz w:val="32"/>
          <w:szCs w:val="32"/>
        </w:rPr>
        <w:t xml:space="preserve">　　（五）由他人冒名代替参加考试的；</w:t>
      </w:r>
    </w:p>
    <w:p w:rsidR="00515C88" w:rsidRPr="00971838" w:rsidRDefault="00515C88" w:rsidP="00271F83">
      <w:pPr>
        <w:pStyle w:val="a3"/>
        <w:shd w:val="clear" w:color="auto" w:fill="FFFFFF"/>
        <w:spacing w:before="0" w:beforeAutospacing="0" w:after="0" w:afterAutospacing="0" w:line="360" w:lineRule="auto"/>
        <w:jc w:val="both"/>
        <w:rPr>
          <w:sz w:val="32"/>
          <w:szCs w:val="32"/>
        </w:rPr>
      </w:pPr>
      <w:r w:rsidRPr="00971838">
        <w:rPr>
          <w:rFonts w:hint="eastAsia"/>
          <w:sz w:val="32"/>
          <w:szCs w:val="32"/>
        </w:rPr>
        <w:lastRenderedPageBreak/>
        <w:t xml:space="preserve">　　（六）故意销毁试卷、答卷或者考试材料的；</w:t>
      </w:r>
    </w:p>
    <w:p w:rsidR="00515C88" w:rsidRPr="00971838" w:rsidRDefault="00515C88" w:rsidP="00271F83">
      <w:pPr>
        <w:pStyle w:val="a3"/>
        <w:shd w:val="clear" w:color="auto" w:fill="FFFFFF"/>
        <w:spacing w:before="0" w:beforeAutospacing="0" w:after="0" w:afterAutospacing="0" w:line="360" w:lineRule="auto"/>
        <w:jc w:val="both"/>
        <w:rPr>
          <w:sz w:val="32"/>
          <w:szCs w:val="32"/>
        </w:rPr>
      </w:pPr>
      <w:r w:rsidRPr="00971838">
        <w:rPr>
          <w:rFonts w:hint="eastAsia"/>
          <w:sz w:val="32"/>
          <w:szCs w:val="32"/>
        </w:rPr>
        <w:t xml:space="preserve">　　（七）在答卷上填写与本人身份不符的姓名、考号等信息的；</w:t>
      </w:r>
    </w:p>
    <w:p w:rsidR="00515C88" w:rsidRPr="00971838" w:rsidRDefault="00515C88" w:rsidP="00271F83">
      <w:pPr>
        <w:pStyle w:val="a3"/>
        <w:shd w:val="clear" w:color="auto" w:fill="FFFFFF"/>
        <w:spacing w:before="0" w:beforeAutospacing="0" w:after="0" w:afterAutospacing="0" w:line="360" w:lineRule="auto"/>
        <w:jc w:val="both"/>
        <w:rPr>
          <w:sz w:val="32"/>
          <w:szCs w:val="32"/>
        </w:rPr>
      </w:pPr>
      <w:r w:rsidRPr="00971838">
        <w:rPr>
          <w:rFonts w:hint="eastAsia"/>
          <w:sz w:val="32"/>
          <w:szCs w:val="32"/>
        </w:rPr>
        <w:t xml:space="preserve">　　（八）传、接物品或者交换试卷、答卷、草稿纸的；</w:t>
      </w:r>
    </w:p>
    <w:p w:rsidR="00515C88" w:rsidRPr="00971838" w:rsidRDefault="00515C88" w:rsidP="00271F83">
      <w:pPr>
        <w:pStyle w:val="a3"/>
        <w:shd w:val="clear" w:color="auto" w:fill="FFFFFF"/>
        <w:spacing w:before="0" w:beforeAutospacing="0" w:after="0" w:afterAutospacing="0" w:line="360" w:lineRule="auto"/>
        <w:jc w:val="both"/>
        <w:rPr>
          <w:sz w:val="32"/>
          <w:szCs w:val="32"/>
        </w:rPr>
      </w:pPr>
      <w:r w:rsidRPr="00971838">
        <w:rPr>
          <w:rFonts w:hint="eastAsia"/>
          <w:sz w:val="32"/>
          <w:szCs w:val="32"/>
        </w:rPr>
        <w:t xml:space="preserve">　　（九）其他以不正当手段获得或者试图获得试题答案、考试成绩的行为。</w:t>
      </w:r>
    </w:p>
    <w:p w:rsidR="00A070A0" w:rsidRPr="00971838" w:rsidRDefault="00A070A0" w:rsidP="00271F83">
      <w:pPr>
        <w:pStyle w:val="a3"/>
        <w:shd w:val="clear" w:color="auto" w:fill="FFFFFF"/>
        <w:spacing w:after="150" w:line="360" w:lineRule="auto"/>
        <w:ind w:firstLine="555"/>
        <w:jc w:val="both"/>
        <w:rPr>
          <w:rFonts w:cs="Arial"/>
          <w:sz w:val="32"/>
          <w:szCs w:val="32"/>
        </w:rPr>
      </w:pPr>
      <w:r w:rsidRPr="00971838">
        <w:rPr>
          <w:rFonts w:cs="Arial" w:hint="eastAsia"/>
          <w:sz w:val="32"/>
          <w:szCs w:val="32"/>
        </w:rPr>
        <w:t>根据《最高人民法院、最高人民检察院关于办理组织考试作弊等刑事案件适用法律若干问题的解释》第七条，</w:t>
      </w:r>
      <w:r w:rsidRPr="00971838">
        <w:rPr>
          <w:rFonts w:cs="Arial"/>
          <w:sz w:val="32"/>
          <w:szCs w:val="32"/>
        </w:rPr>
        <w:t>代替他人或者让他人代替自己参加法律规定的国家考试的，应当依照刑法第二百八十四条之一第四款的规定，以代替考试罪定罪处罚。</w:t>
      </w:r>
    </w:p>
    <w:p w:rsidR="00A070A0" w:rsidRPr="00971838" w:rsidRDefault="00A070A0" w:rsidP="00271F83">
      <w:pPr>
        <w:pStyle w:val="a3"/>
        <w:shd w:val="clear" w:color="auto" w:fill="FFFFFF"/>
        <w:spacing w:after="150" w:line="360" w:lineRule="auto"/>
        <w:ind w:firstLine="555"/>
        <w:jc w:val="both"/>
        <w:rPr>
          <w:rFonts w:cs="Arial"/>
          <w:sz w:val="32"/>
          <w:szCs w:val="32"/>
        </w:rPr>
      </w:pPr>
      <w:r w:rsidRPr="00971838">
        <w:rPr>
          <w:rFonts w:cs="Arial" w:hint="eastAsia"/>
          <w:sz w:val="32"/>
          <w:szCs w:val="32"/>
        </w:rPr>
        <w:t>第八条</w:t>
      </w:r>
      <w:r w:rsidRPr="00971838">
        <w:rPr>
          <w:rFonts w:cs="Arial"/>
          <w:sz w:val="32"/>
          <w:szCs w:val="32"/>
        </w:rPr>
        <w:t xml:space="preserve"> 单位实施组织考试作弊、非法出售、提供试题、答案等行为的，依照本解释规定的相应定罪量刑标准，追究组织者、策划者、实施者的刑事责任。</w:t>
      </w:r>
    </w:p>
    <w:p w:rsidR="00A070A0" w:rsidRPr="00971838" w:rsidRDefault="00A070A0" w:rsidP="00271F83">
      <w:pPr>
        <w:pStyle w:val="a3"/>
        <w:shd w:val="clear" w:color="auto" w:fill="FFFFFF"/>
        <w:spacing w:after="150" w:line="360" w:lineRule="auto"/>
        <w:ind w:firstLine="555"/>
        <w:jc w:val="both"/>
        <w:rPr>
          <w:rFonts w:cs="Arial"/>
          <w:sz w:val="32"/>
          <w:szCs w:val="32"/>
        </w:rPr>
      </w:pPr>
      <w:r w:rsidRPr="00971838">
        <w:rPr>
          <w:rFonts w:cs="Arial" w:hint="eastAsia"/>
          <w:sz w:val="32"/>
          <w:szCs w:val="32"/>
        </w:rPr>
        <w:t>第九条</w:t>
      </w:r>
      <w:r w:rsidRPr="00971838">
        <w:rPr>
          <w:rFonts w:cs="Arial"/>
          <w:sz w:val="32"/>
          <w:szCs w:val="32"/>
        </w:rPr>
        <w:t xml:space="preserve">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rsidR="00A070A0" w:rsidRPr="00971838" w:rsidRDefault="00A070A0" w:rsidP="00271F83">
      <w:pPr>
        <w:pStyle w:val="a3"/>
        <w:shd w:val="clear" w:color="auto" w:fill="FFFFFF"/>
        <w:spacing w:before="0" w:beforeAutospacing="0" w:after="150" w:afterAutospacing="0" w:line="360" w:lineRule="auto"/>
        <w:ind w:firstLine="555"/>
        <w:jc w:val="both"/>
        <w:rPr>
          <w:rFonts w:cs="Arial"/>
          <w:sz w:val="32"/>
          <w:szCs w:val="32"/>
        </w:rPr>
      </w:pPr>
      <w:r w:rsidRPr="00971838">
        <w:rPr>
          <w:rFonts w:cs="Arial" w:hint="eastAsia"/>
          <w:sz w:val="32"/>
          <w:szCs w:val="32"/>
        </w:rPr>
        <w:lastRenderedPageBreak/>
        <w:t>第十一条</w:t>
      </w:r>
      <w:r w:rsidRPr="00971838">
        <w:rPr>
          <w:rFonts w:cs="Arial"/>
          <w:sz w:val="32"/>
          <w:szCs w:val="32"/>
        </w:rPr>
        <w:t xml:space="preserve">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rsidR="00A37781" w:rsidRPr="00971838" w:rsidRDefault="00A37781" w:rsidP="00271F83">
      <w:pPr>
        <w:pStyle w:val="a3"/>
        <w:shd w:val="clear" w:color="auto" w:fill="FFFFFF"/>
        <w:spacing w:before="0" w:beforeAutospacing="0" w:after="150" w:afterAutospacing="0" w:line="360" w:lineRule="auto"/>
        <w:ind w:firstLine="555"/>
        <w:jc w:val="both"/>
        <w:rPr>
          <w:rFonts w:cs="Arial"/>
          <w:color w:val="333333"/>
          <w:sz w:val="32"/>
          <w:szCs w:val="32"/>
        </w:rPr>
      </w:pPr>
      <w:r w:rsidRPr="00971838">
        <w:rPr>
          <w:rFonts w:cs="Arial" w:hint="eastAsia"/>
          <w:color w:val="333333"/>
          <w:sz w:val="32"/>
          <w:szCs w:val="32"/>
        </w:rPr>
        <w:t>四、对于盗用中国政法大学或学校教师名义进行非法活动的单位或个人，我校将保留一切追究其法律责任的权利。同时，欢迎社会各界、家长及考生监督举报。</w:t>
      </w:r>
    </w:p>
    <w:p w:rsidR="00A37781" w:rsidRPr="00971838" w:rsidRDefault="00A37781" w:rsidP="00271F83">
      <w:pPr>
        <w:pStyle w:val="a3"/>
        <w:shd w:val="clear" w:color="auto" w:fill="FFFFFF"/>
        <w:spacing w:before="0" w:beforeAutospacing="0" w:after="150" w:afterAutospacing="0" w:line="360" w:lineRule="auto"/>
        <w:ind w:firstLine="555"/>
        <w:jc w:val="both"/>
        <w:rPr>
          <w:rFonts w:cs="Arial"/>
          <w:color w:val="333333"/>
          <w:sz w:val="32"/>
          <w:szCs w:val="32"/>
        </w:rPr>
      </w:pPr>
      <w:r w:rsidRPr="00971838">
        <w:rPr>
          <w:rFonts w:cs="Arial" w:hint="eastAsia"/>
          <w:color w:val="333333"/>
          <w:sz w:val="32"/>
          <w:szCs w:val="32"/>
        </w:rPr>
        <w:t>法大研究生招生办公室 招生咨询、监督举报电话：010-58908071、8070</w:t>
      </w:r>
    </w:p>
    <w:p w:rsidR="00A37781" w:rsidRPr="00971838" w:rsidRDefault="00A37781" w:rsidP="00271F83">
      <w:pPr>
        <w:pStyle w:val="a3"/>
        <w:shd w:val="clear" w:color="auto" w:fill="FFFFFF"/>
        <w:spacing w:before="0" w:beforeAutospacing="0" w:after="150" w:afterAutospacing="0" w:line="360" w:lineRule="auto"/>
        <w:ind w:firstLine="555"/>
        <w:jc w:val="both"/>
        <w:rPr>
          <w:rFonts w:cs="Arial"/>
          <w:color w:val="333333"/>
          <w:sz w:val="32"/>
          <w:szCs w:val="32"/>
        </w:rPr>
      </w:pPr>
      <w:r w:rsidRPr="00971838">
        <w:rPr>
          <w:rFonts w:cs="Arial" w:hint="eastAsia"/>
          <w:color w:val="333333"/>
          <w:sz w:val="32"/>
          <w:szCs w:val="32"/>
        </w:rPr>
        <w:t>法大纪委办监察处 专用监督举报电话（请勿咨询）：010-58909069</w:t>
      </w:r>
    </w:p>
    <w:bookmarkEnd w:id="0"/>
    <w:p w:rsidR="00A37781" w:rsidRPr="00971838" w:rsidRDefault="00A37781" w:rsidP="00854610">
      <w:pPr>
        <w:pStyle w:val="a3"/>
        <w:shd w:val="clear" w:color="auto" w:fill="FFFFFF"/>
        <w:spacing w:before="0" w:beforeAutospacing="0" w:after="150" w:afterAutospacing="0" w:line="360" w:lineRule="auto"/>
        <w:ind w:firstLine="555"/>
        <w:jc w:val="both"/>
        <w:rPr>
          <w:rFonts w:cs="Arial"/>
          <w:color w:val="333333"/>
          <w:sz w:val="32"/>
          <w:szCs w:val="32"/>
        </w:rPr>
      </w:pPr>
      <w:r w:rsidRPr="00971838">
        <w:rPr>
          <w:rFonts w:cs="Arial" w:hint="eastAsia"/>
          <w:color w:val="333333"/>
          <w:sz w:val="32"/>
          <w:szCs w:val="32"/>
        </w:rPr>
        <w:t>法大研究生招生网站：</w:t>
      </w:r>
      <w:hyperlink r:id="rId4" w:history="1">
        <w:r w:rsidRPr="00971838">
          <w:rPr>
            <w:rStyle w:val="a4"/>
            <w:rFonts w:cs="Arial" w:hint="eastAsia"/>
            <w:sz w:val="32"/>
            <w:szCs w:val="32"/>
          </w:rPr>
          <w:t>http://yjsy.cupl.edu.cn</w:t>
        </w:r>
      </w:hyperlink>
    </w:p>
    <w:p w:rsidR="00A37781" w:rsidRPr="00971838" w:rsidRDefault="00A37781" w:rsidP="00854610">
      <w:pPr>
        <w:pStyle w:val="a3"/>
        <w:shd w:val="clear" w:color="auto" w:fill="FFFFFF"/>
        <w:spacing w:before="0" w:beforeAutospacing="0" w:after="150" w:afterAutospacing="0" w:line="360" w:lineRule="auto"/>
        <w:ind w:firstLine="555"/>
        <w:jc w:val="both"/>
        <w:rPr>
          <w:rFonts w:cs="Arial"/>
          <w:color w:val="333333"/>
          <w:sz w:val="32"/>
          <w:szCs w:val="32"/>
        </w:rPr>
      </w:pPr>
    </w:p>
    <w:p w:rsidR="00A37781" w:rsidRPr="00971838" w:rsidRDefault="00A37781" w:rsidP="00854610">
      <w:pPr>
        <w:pStyle w:val="a3"/>
        <w:shd w:val="clear" w:color="auto" w:fill="FFFFFF"/>
        <w:spacing w:before="0" w:beforeAutospacing="0" w:after="150" w:afterAutospacing="0" w:line="360" w:lineRule="auto"/>
        <w:ind w:firstLine="555"/>
        <w:jc w:val="both"/>
        <w:rPr>
          <w:rFonts w:cs="Arial"/>
          <w:color w:val="333333"/>
          <w:sz w:val="32"/>
          <w:szCs w:val="32"/>
        </w:rPr>
      </w:pPr>
      <w:r w:rsidRPr="00971838">
        <w:rPr>
          <w:rFonts w:cs="Arial" w:hint="eastAsia"/>
          <w:color w:val="333333"/>
          <w:sz w:val="32"/>
          <w:szCs w:val="32"/>
        </w:rPr>
        <w:t>特此声明</w:t>
      </w:r>
    </w:p>
    <w:p w:rsidR="00A37781" w:rsidRPr="00971838" w:rsidRDefault="00A37781" w:rsidP="00971838">
      <w:pPr>
        <w:pStyle w:val="a3"/>
        <w:shd w:val="clear" w:color="auto" w:fill="FFFFFF"/>
        <w:spacing w:before="0" w:beforeAutospacing="0" w:after="150" w:afterAutospacing="0" w:line="360" w:lineRule="auto"/>
        <w:ind w:firstLine="555"/>
        <w:jc w:val="center"/>
        <w:rPr>
          <w:rFonts w:cs="Arial"/>
          <w:color w:val="333333"/>
          <w:sz w:val="32"/>
          <w:szCs w:val="32"/>
        </w:rPr>
      </w:pPr>
      <w:r w:rsidRPr="00971838">
        <w:rPr>
          <w:rFonts w:cs="Arial" w:hint="eastAsia"/>
          <w:color w:val="333333"/>
          <w:sz w:val="32"/>
          <w:szCs w:val="32"/>
        </w:rPr>
        <w:t>纪委办监察处</w:t>
      </w:r>
    </w:p>
    <w:p w:rsidR="00A37781" w:rsidRPr="00971838" w:rsidRDefault="00A37781" w:rsidP="00971838">
      <w:pPr>
        <w:pStyle w:val="a3"/>
        <w:shd w:val="clear" w:color="auto" w:fill="FFFFFF"/>
        <w:spacing w:before="0" w:beforeAutospacing="0" w:after="150" w:afterAutospacing="0" w:line="360" w:lineRule="auto"/>
        <w:ind w:firstLine="555"/>
        <w:jc w:val="center"/>
        <w:rPr>
          <w:rFonts w:cs="Arial"/>
          <w:color w:val="333333"/>
          <w:sz w:val="32"/>
          <w:szCs w:val="32"/>
        </w:rPr>
      </w:pPr>
      <w:r w:rsidRPr="00971838">
        <w:rPr>
          <w:rFonts w:cs="Arial" w:hint="eastAsia"/>
          <w:color w:val="333333"/>
          <w:sz w:val="32"/>
          <w:szCs w:val="32"/>
        </w:rPr>
        <w:t>研究生院</w:t>
      </w:r>
    </w:p>
    <w:p w:rsidR="00A37781" w:rsidRPr="00971838" w:rsidRDefault="0085709A" w:rsidP="00971838">
      <w:pPr>
        <w:pStyle w:val="a3"/>
        <w:shd w:val="clear" w:color="auto" w:fill="FFFFFF"/>
        <w:spacing w:before="0" w:beforeAutospacing="0" w:after="150" w:afterAutospacing="0" w:line="360" w:lineRule="auto"/>
        <w:ind w:firstLine="555"/>
        <w:jc w:val="center"/>
        <w:rPr>
          <w:rFonts w:cs="Arial"/>
          <w:color w:val="333333"/>
          <w:sz w:val="32"/>
          <w:szCs w:val="32"/>
        </w:rPr>
      </w:pPr>
      <w:r w:rsidRPr="00971838">
        <w:rPr>
          <w:rFonts w:cs="Arial"/>
          <w:color w:val="333333"/>
          <w:sz w:val="32"/>
          <w:szCs w:val="32"/>
        </w:rPr>
        <w:t>2019</w:t>
      </w:r>
      <w:r w:rsidR="00A37781" w:rsidRPr="00971838">
        <w:rPr>
          <w:rFonts w:cs="Arial" w:hint="eastAsia"/>
          <w:color w:val="333333"/>
          <w:sz w:val="32"/>
          <w:szCs w:val="32"/>
        </w:rPr>
        <w:t>年12月</w:t>
      </w:r>
      <w:r w:rsidR="003E630D" w:rsidRPr="00971838">
        <w:rPr>
          <w:rFonts w:cs="Arial"/>
          <w:color w:val="333333"/>
          <w:sz w:val="32"/>
          <w:szCs w:val="32"/>
        </w:rPr>
        <w:t>12</w:t>
      </w:r>
      <w:r w:rsidR="00A37781" w:rsidRPr="00971838">
        <w:rPr>
          <w:rFonts w:cs="Arial" w:hint="eastAsia"/>
          <w:color w:val="333333"/>
          <w:sz w:val="32"/>
          <w:szCs w:val="32"/>
        </w:rPr>
        <w:t>日</w:t>
      </w:r>
    </w:p>
    <w:p w:rsidR="00091B1C" w:rsidRDefault="00091B1C"/>
    <w:sectPr w:rsidR="00091B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8D"/>
    <w:rsid w:val="0000611A"/>
    <w:rsid w:val="0001382E"/>
    <w:rsid w:val="00013929"/>
    <w:rsid w:val="000151E3"/>
    <w:rsid w:val="000220BC"/>
    <w:rsid w:val="00022C6A"/>
    <w:rsid w:val="000260E7"/>
    <w:rsid w:val="0003341B"/>
    <w:rsid w:val="000436A4"/>
    <w:rsid w:val="0006068A"/>
    <w:rsid w:val="00060D8D"/>
    <w:rsid w:val="0006115C"/>
    <w:rsid w:val="00071E08"/>
    <w:rsid w:val="000725C0"/>
    <w:rsid w:val="00076BC4"/>
    <w:rsid w:val="00090DBF"/>
    <w:rsid w:val="00091B1C"/>
    <w:rsid w:val="00094810"/>
    <w:rsid w:val="00097B3A"/>
    <w:rsid w:val="000A62D0"/>
    <w:rsid w:val="000A75F4"/>
    <w:rsid w:val="000B1DC7"/>
    <w:rsid w:val="000C705E"/>
    <w:rsid w:val="000C7434"/>
    <w:rsid w:val="000D78CB"/>
    <w:rsid w:val="000F37B6"/>
    <w:rsid w:val="000F72E5"/>
    <w:rsid w:val="00104987"/>
    <w:rsid w:val="001059B7"/>
    <w:rsid w:val="0011479A"/>
    <w:rsid w:val="00116E12"/>
    <w:rsid w:val="001276A7"/>
    <w:rsid w:val="0013519B"/>
    <w:rsid w:val="00137492"/>
    <w:rsid w:val="00137587"/>
    <w:rsid w:val="00140C3E"/>
    <w:rsid w:val="0015025C"/>
    <w:rsid w:val="001531CB"/>
    <w:rsid w:val="00160F3D"/>
    <w:rsid w:val="001655A4"/>
    <w:rsid w:val="00174072"/>
    <w:rsid w:val="0018150A"/>
    <w:rsid w:val="00186E5C"/>
    <w:rsid w:val="00194881"/>
    <w:rsid w:val="001956B7"/>
    <w:rsid w:val="001A253B"/>
    <w:rsid w:val="001A3392"/>
    <w:rsid w:val="001B501A"/>
    <w:rsid w:val="001C078D"/>
    <w:rsid w:val="001C24C8"/>
    <w:rsid w:val="001C24E0"/>
    <w:rsid w:val="001C490D"/>
    <w:rsid w:val="001C5B5D"/>
    <w:rsid w:val="001D3A35"/>
    <w:rsid w:val="001E6A37"/>
    <w:rsid w:val="001F5EDA"/>
    <w:rsid w:val="001F6CA9"/>
    <w:rsid w:val="001F6E86"/>
    <w:rsid w:val="00200684"/>
    <w:rsid w:val="00203B1A"/>
    <w:rsid w:val="00220DA9"/>
    <w:rsid w:val="00221532"/>
    <w:rsid w:val="00223D01"/>
    <w:rsid w:val="00233CF2"/>
    <w:rsid w:val="00241CD6"/>
    <w:rsid w:val="002615E8"/>
    <w:rsid w:val="00271F83"/>
    <w:rsid w:val="00274E10"/>
    <w:rsid w:val="0027575A"/>
    <w:rsid w:val="00287924"/>
    <w:rsid w:val="002941EF"/>
    <w:rsid w:val="002A4787"/>
    <w:rsid w:val="002A61C4"/>
    <w:rsid w:val="002B78DF"/>
    <w:rsid w:val="002C4821"/>
    <w:rsid w:val="002C5FC0"/>
    <w:rsid w:val="002C67B5"/>
    <w:rsid w:val="002D1317"/>
    <w:rsid w:val="002F31FA"/>
    <w:rsid w:val="002F7D8B"/>
    <w:rsid w:val="00301831"/>
    <w:rsid w:val="00307F21"/>
    <w:rsid w:val="00327AE7"/>
    <w:rsid w:val="00336CB8"/>
    <w:rsid w:val="00336F42"/>
    <w:rsid w:val="00355F85"/>
    <w:rsid w:val="00374110"/>
    <w:rsid w:val="003906B7"/>
    <w:rsid w:val="003A1D13"/>
    <w:rsid w:val="003A6AAB"/>
    <w:rsid w:val="003B36A8"/>
    <w:rsid w:val="003B4633"/>
    <w:rsid w:val="003B722A"/>
    <w:rsid w:val="003C45AC"/>
    <w:rsid w:val="003C5BEF"/>
    <w:rsid w:val="003C6CDF"/>
    <w:rsid w:val="003D16BC"/>
    <w:rsid w:val="003D598B"/>
    <w:rsid w:val="003D6B2A"/>
    <w:rsid w:val="003E2C08"/>
    <w:rsid w:val="003E62F4"/>
    <w:rsid w:val="003E630D"/>
    <w:rsid w:val="003F6C77"/>
    <w:rsid w:val="003F76FE"/>
    <w:rsid w:val="00424FB4"/>
    <w:rsid w:val="00432743"/>
    <w:rsid w:val="00432868"/>
    <w:rsid w:val="00432AA7"/>
    <w:rsid w:val="0043669D"/>
    <w:rsid w:val="004553B2"/>
    <w:rsid w:val="00470175"/>
    <w:rsid w:val="0047268A"/>
    <w:rsid w:val="00473F00"/>
    <w:rsid w:val="0048221C"/>
    <w:rsid w:val="004A5CE8"/>
    <w:rsid w:val="004A602B"/>
    <w:rsid w:val="004B11B1"/>
    <w:rsid w:val="004B1C58"/>
    <w:rsid w:val="004B5F53"/>
    <w:rsid w:val="004E0DAF"/>
    <w:rsid w:val="004F34FC"/>
    <w:rsid w:val="004F3BFD"/>
    <w:rsid w:val="00511117"/>
    <w:rsid w:val="005131AC"/>
    <w:rsid w:val="00515C88"/>
    <w:rsid w:val="00520A41"/>
    <w:rsid w:val="00532B50"/>
    <w:rsid w:val="00543E3E"/>
    <w:rsid w:val="00543EF5"/>
    <w:rsid w:val="00547B36"/>
    <w:rsid w:val="00552B51"/>
    <w:rsid w:val="0055389D"/>
    <w:rsid w:val="00554DAB"/>
    <w:rsid w:val="00554FA9"/>
    <w:rsid w:val="00556154"/>
    <w:rsid w:val="00556965"/>
    <w:rsid w:val="005579F9"/>
    <w:rsid w:val="005654AB"/>
    <w:rsid w:val="005707B9"/>
    <w:rsid w:val="0057542A"/>
    <w:rsid w:val="0057613C"/>
    <w:rsid w:val="005818E9"/>
    <w:rsid w:val="0058487A"/>
    <w:rsid w:val="005849FC"/>
    <w:rsid w:val="005852B7"/>
    <w:rsid w:val="00586673"/>
    <w:rsid w:val="005A2D4E"/>
    <w:rsid w:val="005A7875"/>
    <w:rsid w:val="005C7C0D"/>
    <w:rsid w:val="005D108C"/>
    <w:rsid w:val="005E0660"/>
    <w:rsid w:val="005F00B2"/>
    <w:rsid w:val="005F5FCB"/>
    <w:rsid w:val="006018DB"/>
    <w:rsid w:val="00604A0C"/>
    <w:rsid w:val="00613252"/>
    <w:rsid w:val="00617F2F"/>
    <w:rsid w:val="0062057E"/>
    <w:rsid w:val="006311CA"/>
    <w:rsid w:val="00633285"/>
    <w:rsid w:val="00637DE1"/>
    <w:rsid w:val="00652395"/>
    <w:rsid w:val="00653A74"/>
    <w:rsid w:val="006553E0"/>
    <w:rsid w:val="00655F32"/>
    <w:rsid w:val="006574C8"/>
    <w:rsid w:val="00670FA3"/>
    <w:rsid w:val="00672FE1"/>
    <w:rsid w:val="0068518C"/>
    <w:rsid w:val="00691C00"/>
    <w:rsid w:val="006A0A71"/>
    <w:rsid w:val="006A2F25"/>
    <w:rsid w:val="006A30DE"/>
    <w:rsid w:val="006A4ADE"/>
    <w:rsid w:val="006B2B4B"/>
    <w:rsid w:val="006B3061"/>
    <w:rsid w:val="006B3EAB"/>
    <w:rsid w:val="006C38F3"/>
    <w:rsid w:val="006D26D1"/>
    <w:rsid w:val="006D3310"/>
    <w:rsid w:val="006E3264"/>
    <w:rsid w:val="00700734"/>
    <w:rsid w:val="007072E2"/>
    <w:rsid w:val="00712481"/>
    <w:rsid w:val="00713C84"/>
    <w:rsid w:val="00714201"/>
    <w:rsid w:val="00715AE1"/>
    <w:rsid w:val="00716113"/>
    <w:rsid w:val="00716F84"/>
    <w:rsid w:val="00721348"/>
    <w:rsid w:val="00725E4D"/>
    <w:rsid w:val="007278FF"/>
    <w:rsid w:val="00742465"/>
    <w:rsid w:val="0074449B"/>
    <w:rsid w:val="007519A6"/>
    <w:rsid w:val="00761B4E"/>
    <w:rsid w:val="00761FB7"/>
    <w:rsid w:val="00773B8A"/>
    <w:rsid w:val="00774C45"/>
    <w:rsid w:val="00781E69"/>
    <w:rsid w:val="00785305"/>
    <w:rsid w:val="007857B5"/>
    <w:rsid w:val="00793C78"/>
    <w:rsid w:val="007C136E"/>
    <w:rsid w:val="007C748C"/>
    <w:rsid w:val="007D262E"/>
    <w:rsid w:val="007D3B48"/>
    <w:rsid w:val="007E32DA"/>
    <w:rsid w:val="007F1F71"/>
    <w:rsid w:val="007F4D0A"/>
    <w:rsid w:val="007F4DEB"/>
    <w:rsid w:val="007F6671"/>
    <w:rsid w:val="007F7FC3"/>
    <w:rsid w:val="00801C79"/>
    <w:rsid w:val="00854610"/>
    <w:rsid w:val="008556BE"/>
    <w:rsid w:val="0085709A"/>
    <w:rsid w:val="00866810"/>
    <w:rsid w:val="00866D14"/>
    <w:rsid w:val="00866D5D"/>
    <w:rsid w:val="008670E5"/>
    <w:rsid w:val="00870C0E"/>
    <w:rsid w:val="00883EE4"/>
    <w:rsid w:val="0088642F"/>
    <w:rsid w:val="008912B0"/>
    <w:rsid w:val="008A3560"/>
    <w:rsid w:val="008B3285"/>
    <w:rsid w:val="008B33BA"/>
    <w:rsid w:val="008C0D0E"/>
    <w:rsid w:val="008E3201"/>
    <w:rsid w:val="008F1F25"/>
    <w:rsid w:val="00901BF2"/>
    <w:rsid w:val="0093099B"/>
    <w:rsid w:val="00931639"/>
    <w:rsid w:val="00936B48"/>
    <w:rsid w:val="00937DD7"/>
    <w:rsid w:val="00937DF5"/>
    <w:rsid w:val="0094018B"/>
    <w:rsid w:val="00946FEB"/>
    <w:rsid w:val="00966682"/>
    <w:rsid w:val="00970FA0"/>
    <w:rsid w:val="00971838"/>
    <w:rsid w:val="009828C3"/>
    <w:rsid w:val="009872C5"/>
    <w:rsid w:val="00991B62"/>
    <w:rsid w:val="00996174"/>
    <w:rsid w:val="0099667B"/>
    <w:rsid w:val="009A0277"/>
    <w:rsid w:val="009A4733"/>
    <w:rsid w:val="009B1C79"/>
    <w:rsid w:val="009C4007"/>
    <w:rsid w:val="009D04D7"/>
    <w:rsid w:val="009D341D"/>
    <w:rsid w:val="009D603E"/>
    <w:rsid w:val="009F16C9"/>
    <w:rsid w:val="00A01A9E"/>
    <w:rsid w:val="00A070A0"/>
    <w:rsid w:val="00A17962"/>
    <w:rsid w:val="00A305B8"/>
    <w:rsid w:val="00A3096D"/>
    <w:rsid w:val="00A32A9E"/>
    <w:rsid w:val="00A359C7"/>
    <w:rsid w:val="00A37781"/>
    <w:rsid w:val="00A404C1"/>
    <w:rsid w:val="00A43C61"/>
    <w:rsid w:val="00A44C97"/>
    <w:rsid w:val="00A46C83"/>
    <w:rsid w:val="00A4763A"/>
    <w:rsid w:val="00A56D09"/>
    <w:rsid w:val="00A6212E"/>
    <w:rsid w:val="00A637D5"/>
    <w:rsid w:val="00A70943"/>
    <w:rsid w:val="00A733B6"/>
    <w:rsid w:val="00A778B0"/>
    <w:rsid w:val="00A83865"/>
    <w:rsid w:val="00AA1D6C"/>
    <w:rsid w:val="00AA4566"/>
    <w:rsid w:val="00AB4433"/>
    <w:rsid w:val="00AC0188"/>
    <w:rsid w:val="00AC50A1"/>
    <w:rsid w:val="00AD0F96"/>
    <w:rsid w:val="00AD41B4"/>
    <w:rsid w:val="00AD45CC"/>
    <w:rsid w:val="00AD6888"/>
    <w:rsid w:val="00AD6A9D"/>
    <w:rsid w:val="00AD709B"/>
    <w:rsid w:val="00AE1246"/>
    <w:rsid w:val="00AE35DD"/>
    <w:rsid w:val="00AF217C"/>
    <w:rsid w:val="00B12BAF"/>
    <w:rsid w:val="00B14275"/>
    <w:rsid w:val="00B277A2"/>
    <w:rsid w:val="00B3065C"/>
    <w:rsid w:val="00B40224"/>
    <w:rsid w:val="00B46294"/>
    <w:rsid w:val="00B4791C"/>
    <w:rsid w:val="00B51672"/>
    <w:rsid w:val="00B56989"/>
    <w:rsid w:val="00B63937"/>
    <w:rsid w:val="00B64A57"/>
    <w:rsid w:val="00B66A2A"/>
    <w:rsid w:val="00B67CC5"/>
    <w:rsid w:val="00B719D0"/>
    <w:rsid w:val="00B747D7"/>
    <w:rsid w:val="00B825F1"/>
    <w:rsid w:val="00B86087"/>
    <w:rsid w:val="00BA158D"/>
    <w:rsid w:val="00BA1C5C"/>
    <w:rsid w:val="00BC394B"/>
    <w:rsid w:val="00BC5EF1"/>
    <w:rsid w:val="00BD3B95"/>
    <w:rsid w:val="00BE6C2F"/>
    <w:rsid w:val="00BF4EF0"/>
    <w:rsid w:val="00BF4FCE"/>
    <w:rsid w:val="00BF7663"/>
    <w:rsid w:val="00C050E9"/>
    <w:rsid w:val="00C07128"/>
    <w:rsid w:val="00C11310"/>
    <w:rsid w:val="00C15458"/>
    <w:rsid w:val="00C16AD4"/>
    <w:rsid w:val="00C16FA9"/>
    <w:rsid w:val="00C31BA5"/>
    <w:rsid w:val="00C3218E"/>
    <w:rsid w:val="00C3744C"/>
    <w:rsid w:val="00C5214D"/>
    <w:rsid w:val="00C54289"/>
    <w:rsid w:val="00C64CB1"/>
    <w:rsid w:val="00C81B28"/>
    <w:rsid w:val="00C854C0"/>
    <w:rsid w:val="00C8667F"/>
    <w:rsid w:val="00C91577"/>
    <w:rsid w:val="00C92520"/>
    <w:rsid w:val="00CA5D74"/>
    <w:rsid w:val="00CA6F9D"/>
    <w:rsid w:val="00CB152B"/>
    <w:rsid w:val="00CB5CC8"/>
    <w:rsid w:val="00CC329F"/>
    <w:rsid w:val="00CC6319"/>
    <w:rsid w:val="00CC6961"/>
    <w:rsid w:val="00CE0302"/>
    <w:rsid w:val="00CE0BEE"/>
    <w:rsid w:val="00D04C49"/>
    <w:rsid w:val="00D1785D"/>
    <w:rsid w:val="00D21964"/>
    <w:rsid w:val="00D22A18"/>
    <w:rsid w:val="00D24547"/>
    <w:rsid w:val="00D3291E"/>
    <w:rsid w:val="00D419D3"/>
    <w:rsid w:val="00D46594"/>
    <w:rsid w:val="00D50622"/>
    <w:rsid w:val="00D5119A"/>
    <w:rsid w:val="00D5374B"/>
    <w:rsid w:val="00D54795"/>
    <w:rsid w:val="00D54C6A"/>
    <w:rsid w:val="00D74967"/>
    <w:rsid w:val="00D90F3F"/>
    <w:rsid w:val="00D95751"/>
    <w:rsid w:val="00D97412"/>
    <w:rsid w:val="00DA5FAA"/>
    <w:rsid w:val="00DA7107"/>
    <w:rsid w:val="00DC125A"/>
    <w:rsid w:val="00DD24B6"/>
    <w:rsid w:val="00DD2A2C"/>
    <w:rsid w:val="00DD3B78"/>
    <w:rsid w:val="00DD4A88"/>
    <w:rsid w:val="00DD751C"/>
    <w:rsid w:val="00DE4991"/>
    <w:rsid w:val="00E00D7C"/>
    <w:rsid w:val="00E00EF5"/>
    <w:rsid w:val="00E35C84"/>
    <w:rsid w:val="00E36394"/>
    <w:rsid w:val="00E41476"/>
    <w:rsid w:val="00E509AC"/>
    <w:rsid w:val="00E53247"/>
    <w:rsid w:val="00E547E8"/>
    <w:rsid w:val="00E56673"/>
    <w:rsid w:val="00E61797"/>
    <w:rsid w:val="00E65A00"/>
    <w:rsid w:val="00E7292A"/>
    <w:rsid w:val="00E73D78"/>
    <w:rsid w:val="00E86CD7"/>
    <w:rsid w:val="00E87170"/>
    <w:rsid w:val="00E87EE0"/>
    <w:rsid w:val="00E90634"/>
    <w:rsid w:val="00E93787"/>
    <w:rsid w:val="00E94D6D"/>
    <w:rsid w:val="00EA7BA0"/>
    <w:rsid w:val="00EB69A6"/>
    <w:rsid w:val="00EC4A9F"/>
    <w:rsid w:val="00EC4D96"/>
    <w:rsid w:val="00ED3B83"/>
    <w:rsid w:val="00ED7566"/>
    <w:rsid w:val="00EF0FCD"/>
    <w:rsid w:val="00F00B8B"/>
    <w:rsid w:val="00F05510"/>
    <w:rsid w:val="00F06ED6"/>
    <w:rsid w:val="00F16D1F"/>
    <w:rsid w:val="00F17617"/>
    <w:rsid w:val="00F200CB"/>
    <w:rsid w:val="00F21D78"/>
    <w:rsid w:val="00F25C9C"/>
    <w:rsid w:val="00F34F15"/>
    <w:rsid w:val="00F37C1D"/>
    <w:rsid w:val="00F4628D"/>
    <w:rsid w:val="00F464C1"/>
    <w:rsid w:val="00F50209"/>
    <w:rsid w:val="00F55DE3"/>
    <w:rsid w:val="00F716BD"/>
    <w:rsid w:val="00F97929"/>
    <w:rsid w:val="00FA2903"/>
    <w:rsid w:val="00FB64CC"/>
    <w:rsid w:val="00FC2616"/>
    <w:rsid w:val="00FC4C4F"/>
    <w:rsid w:val="00FE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DE499-368F-4A00-A467-4C37B1FB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78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37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34970">
      <w:bodyDiv w:val="1"/>
      <w:marLeft w:val="0"/>
      <w:marRight w:val="0"/>
      <w:marTop w:val="0"/>
      <w:marBottom w:val="0"/>
      <w:divBdr>
        <w:top w:val="none" w:sz="0" w:space="0" w:color="auto"/>
        <w:left w:val="none" w:sz="0" w:space="0" w:color="auto"/>
        <w:bottom w:val="none" w:sz="0" w:space="0" w:color="auto"/>
        <w:right w:val="none" w:sz="0" w:space="0" w:color="auto"/>
      </w:divBdr>
    </w:div>
    <w:div w:id="570582928">
      <w:bodyDiv w:val="1"/>
      <w:marLeft w:val="0"/>
      <w:marRight w:val="0"/>
      <w:marTop w:val="0"/>
      <w:marBottom w:val="0"/>
      <w:divBdr>
        <w:top w:val="none" w:sz="0" w:space="0" w:color="auto"/>
        <w:left w:val="none" w:sz="0" w:space="0" w:color="auto"/>
        <w:bottom w:val="none" w:sz="0" w:space="0" w:color="auto"/>
        <w:right w:val="none" w:sz="0" w:space="0" w:color="auto"/>
      </w:divBdr>
    </w:div>
    <w:div w:id="1187403056">
      <w:bodyDiv w:val="1"/>
      <w:marLeft w:val="0"/>
      <w:marRight w:val="0"/>
      <w:marTop w:val="0"/>
      <w:marBottom w:val="0"/>
      <w:divBdr>
        <w:top w:val="none" w:sz="0" w:space="0" w:color="auto"/>
        <w:left w:val="none" w:sz="0" w:space="0" w:color="auto"/>
        <w:bottom w:val="none" w:sz="0" w:space="0" w:color="auto"/>
        <w:right w:val="none" w:sz="0" w:space="0" w:color="auto"/>
      </w:divBdr>
    </w:div>
    <w:div w:id="1295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jsy.cupl.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Key</cp:lastModifiedBy>
  <cp:revision>20</cp:revision>
  <dcterms:created xsi:type="dcterms:W3CDTF">2019-11-25T00:34:00Z</dcterms:created>
  <dcterms:modified xsi:type="dcterms:W3CDTF">2019-12-16T02:58:00Z</dcterms:modified>
</cp:coreProperties>
</file>