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30" w:rsidRDefault="00077630" w:rsidP="00077630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附件：</w:t>
      </w:r>
    </w:p>
    <w:p w:rsidR="00077630" w:rsidRPr="0059076A" w:rsidRDefault="00077630" w:rsidP="00077630">
      <w:pPr>
        <w:jc w:val="center"/>
        <w:rPr>
          <w:rFonts w:hint="eastAsia"/>
          <w:sz w:val="36"/>
          <w:szCs w:val="36"/>
        </w:rPr>
      </w:pPr>
      <w:r w:rsidRPr="0059076A">
        <w:rPr>
          <w:rFonts w:hint="eastAsia"/>
          <w:sz w:val="36"/>
          <w:szCs w:val="36"/>
        </w:rPr>
        <w:t>2015</w:t>
      </w:r>
      <w:r w:rsidRPr="0059076A">
        <w:rPr>
          <w:rFonts w:hint="eastAsia"/>
          <w:sz w:val="36"/>
          <w:szCs w:val="36"/>
        </w:rPr>
        <w:t>年公共机构节能宣传作品征集活动方案</w:t>
      </w:r>
    </w:p>
    <w:p w:rsidR="00077630" w:rsidRDefault="00077630" w:rsidP="00077630">
      <w:pPr>
        <w:ind w:firstLineChars="196" w:firstLine="627"/>
        <w:rPr>
          <w:rFonts w:hint="eastAsia"/>
          <w:sz w:val="32"/>
          <w:szCs w:val="32"/>
        </w:rPr>
      </w:pPr>
    </w:p>
    <w:p w:rsidR="00077630" w:rsidRPr="0059076A" w:rsidRDefault="00077630" w:rsidP="00077630">
      <w:pPr>
        <w:ind w:firstLineChars="196" w:firstLine="627"/>
        <w:rPr>
          <w:rFonts w:hint="eastAsia"/>
          <w:sz w:val="32"/>
          <w:szCs w:val="32"/>
        </w:rPr>
      </w:pPr>
      <w:r w:rsidRPr="0059076A">
        <w:rPr>
          <w:rFonts w:hint="eastAsia"/>
          <w:sz w:val="32"/>
          <w:szCs w:val="32"/>
        </w:rPr>
        <w:t>一、主办单位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国家机关事务管理局、教育部、共青团中央、国家粮食局</w:t>
      </w:r>
    </w:p>
    <w:p w:rsidR="00077630" w:rsidRPr="0059076A" w:rsidRDefault="00077630" w:rsidP="00077630">
      <w:pPr>
        <w:ind w:firstLineChars="196" w:firstLine="627"/>
        <w:rPr>
          <w:rFonts w:hint="eastAsia"/>
          <w:sz w:val="32"/>
          <w:szCs w:val="32"/>
        </w:rPr>
      </w:pPr>
      <w:r w:rsidRPr="0059076A">
        <w:rPr>
          <w:rFonts w:hint="eastAsia"/>
          <w:sz w:val="32"/>
          <w:szCs w:val="32"/>
        </w:rPr>
        <w:t>二、活动主题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本次活动的主题是“厉行节约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反对浪费”。参选作品要紧扣主题，以节电、节水、节粮为重点，宣传节约能源资源、保护生态环境、应对气候变化、推进生态文明建设的必要性和重要性，传播低碳环保理念，倡导勤俭节约行为，营造公共机构特别是大、中学校积极参与节约型社会建设的良好舆论氛围、</w:t>
      </w:r>
    </w:p>
    <w:p w:rsidR="00077630" w:rsidRPr="0059076A" w:rsidRDefault="00077630" w:rsidP="00077630">
      <w:pPr>
        <w:ind w:firstLineChars="196" w:firstLine="627"/>
        <w:rPr>
          <w:rFonts w:hint="eastAsia"/>
          <w:sz w:val="32"/>
          <w:szCs w:val="32"/>
        </w:rPr>
      </w:pPr>
      <w:r w:rsidRPr="0059076A">
        <w:rPr>
          <w:rFonts w:hint="eastAsia"/>
          <w:sz w:val="32"/>
          <w:szCs w:val="32"/>
        </w:rPr>
        <w:t>三、参选组别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本次活动面向全国各高校广大师生进行征集，并根据主创人员学科专业分设高校专业组、高校业余组。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高校专业组：美术、绘画、艺术设计、视觉传达设计、数字媒体艺术和影视摄影与制作等高校教育艺术类专业以及广告学、计算机等专业师生参加。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高校业余组：除专业组以外的其他高等教育专业师生参加。</w:t>
      </w:r>
    </w:p>
    <w:p w:rsidR="00077630" w:rsidRPr="0059076A" w:rsidRDefault="00077630" w:rsidP="00077630">
      <w:pPr>
        <w:ind w:firstLineChars="196" w:firstLine="627"/>
        <w:rPr>
          <w:rFonts w:hint="eastAsia"/>
          <w:sz w:val="32"/>
          <w:szCs w:val="32"/>
        </w:rPr>
      </w:pPr>
      <w:r w:rsidRPr="0059076A">
        <w:rPr>
          <w:rFonts w:hint="eastAsia"/>
          <w:sz w:val="32"/>
          <w:szCs w:val="32"/>
        </w:rPr>
        <w:t>四、作品类型和标准</w:t>
      </w:r>
    </w:p>
    <w:p w:rsidR="00077630" w:rsidRDefault="00077630" w:rsidP="00077630">
      <w:pPr>
        <w:ind w:firstLineChars="196" w:firstLine="549"/>
        <w:rPr>
          <w:rFonts w:hint="eastAsia"/>
          <w:sz w:val="28"/>
          <w:szCs w:val="28"/>
        </w:rPr>
      </w:pPr>
      <w:r w:rsidRPr="0059076A">
        <w:rPr>
          <w:rFonts w:hint="eastAsia"/>
          <w:sz w:val="28"/>
          <w:szCs w:val="28"/>
        </w:rPr>
        <w:t>1</w:t>
      </w:r>
      <w:r w:rsidRPr="0059076A">
        <w:rPr>
          <w:rFonts w:hint="eastAsia"/>
          <w:sz w:val="28"/>
          <w:szCs w:val="28"/>
        </w:rPr>
        <w:t>．平面设计类作品。</w:t>
      </w:r>
      <w:r>
        <w:rPr>
          <w:rFonts w:hint="eastAsia"/>
          <w:sz w:val="28"/>
          <w:szCs w:val="28"/>
        </w:rPr>
        <w:t>即宣传画，要求创意特色鲜明，具有较强的视觉冲击力和艺术感染力。作品存储格式为</w:t>
      </w:r>
      <w:r>
        <w:rPr>
          <w:rFonts w:hint="eastAsia"/>
          <w:sz w:val="28"/>
          <w:szCs w:val="28"/>
        </w:rPr>
        <w:t>jpg</w:t>
      </w:r>
      <w:r>
        <w:rPr>
          <w:rFonts w:hint="eastAsia"/>
          <w:sz w:val="28"/>
          <w:szCs w:val="28"/>
        </w:rPr>
        <w:t>，精度不低于</w:t>
      </w:r>
      <w:r>
        <w:rPr>
          <w:rFonts w:hint="eastAsia"/>
          <w:sz w:val="28"/>
          <w:szCs w:val="28"/>
        </w:rPr>
        <w:t>300dpi</w:t>
      </w:r>
      <w:r>
        <w:rPr>
          <w:rFonts w:hint="eastAsia"/>
          <w:sz w:val="28"/>
          <w:szCs w:val="28"/>
        </w:rPr>
        <w:t>，尺寸为</w:t>
      </w:r>
      <w:r>
        <w:rPr>
          <w:rFonts w:hint="eastAsia"/>
          <w:sz w:val="28"/>
          <w:szCs w:val="28"/>
        </w:rPr>
        <w:t>70cm</w:t>
      </w:r>
      <w:r w:rsidRPr="00463B1A"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100cm</w:t>
      </w:r>
      <w:r>
        <w:rPr>
          <w:rFonts w:hint="eastAsia"/>
          <w:sz w:val="28"/>
          <w:szCs w:val="28"/>
        </w:rPr>
        <w:t>，原则上要求垂直构图。鼓励创作系列作品。</w:t>
      </w:r>
    </w:p>
    <w:p w:rsidR="00077630" w:rsidRDefault="00077630" w:rsidP="00077630">
      <w:pPr>
        <w:ind w:firstLineChars="196" w:firstLine="549"/>
        <w:rPr>
          <w:rFonts w:hint="eastAsia"/>
          <w:sz w:val="28"/>
          <w:szCs w:val="28"/>
        </w:rPr>
      </w:pPr>
      <w:r w:rsidRPr="0059076A">
        <w:rPr>
          <w:rFonts w:hint="eastAsia"/>
          <w:sz w:val="28"/>
          <w:szCs w:val="28"/>
        </w:rPr>
        <w:lastRenderedPageBreak/>
        <w:t>2</w:t>
      </w:r>
      <w:r w:rsidRPr="0059076A">
        <w:rPr>
          <w:rFonts w:hint="eastAsia"/>
          <w:sz w:val="28"/>
          <w:szCs w:val="28"/>
        </w:rPr>
        <w:t>．视频类作品。</w:t>
      </w:r>
      <w:r>
        <w:rPr>
          <w:rFonts w:hint="eastAsia"/>
          <w:sz w:val="28"/>
          <w:szCs w:val="28"/>
        </w:rPr>
        <w:t>主要是动画、宣传片和微电影，要求立意准确，形象生动，简洁明快，反映工作或生活中节约能源资源的细节和点滴。动画和宣传片时长为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秒至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分钟，微电影时长在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分钟以内。作品存储格式为</w:t>
      </w:r>
      <w:r>
        <w:rPr>
          <w:rFonts w:hint="eastAsia"/>
          <w:sz w:val="28"/>
          <w:szCs w:val="28"/>
        </w:rPr>
        <w:t>mp4</w:t>
      </w:r>
      <w:r>
        <w:rPr>
          <w:rFonts w:hint="eastAsia"/>
          <w:sz w:val="28"/>
          <w:szCs w:val="28"/>
        </w:rPr>
        <w:t>或</w:t>
      </w:r>
      <w:proofErr w:type="spellStart"/>
      <w:r>
        <w:rPr>
          <w:rFonts w:hint="eastAsia"/>
          <w:sz w:val="28"/>
          <w:szCs w:val="28"/>
        </w:rPr>
        <w:t>avi</w:t>
      </w:r>
      <w:proofErr w:type="spellEnd"/>
      <w:r>
        <w:rPr>
          <w:rFonts w:hint="eastAsia"/>
          <w:sz w:val="28"/>
          <w:szCs w:val="28"/>
        </w:rPr>
        <w:t>，分辨率不低于</w:t>
      </w:r>
      <w:r>
        <w:rPr>
          <w:rFonts w:hint="eastAsia"/>
          <w:sz w:val="28"/>
          <w:szCs w:val="28"/>
        </w:rPr>
        <w:t>720</w:t>
      </w:r>
      <w:r w:rsidRPr="00D348CB"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576</w:t>
      </w:r>
      <w:r>
        <w:rPr>
          <w:rFonts w:hint="eastAsia"/>
          <w:sz w:val="28"/>
          <w:szCs w:val="28"/>
        </w:rPr>
        <w:t>。</w:t>
      </w:r>
    </w:p>
    <w:p w:rsidR="00077630" w:rsidRPr="0059076A" w:rsidRDefault="00077630" w:rsidP="00077630">
      <w:pPr>
        <w:ind w:firstLineChars="200" w:firstLine="640"/>
        <w:rPr>
          <w:rFonts w:hint="eastAsia"/>
          <w:sz w:val="32"/>
          <w:szCs w:val="32"/>
        </w:rPr>
      </w:pPr>
      <w:r w:rsidRPr="0059076A">
        <w:rPr>
          <w:rFonts w:hint="eastAsia"/>
          <w:sz w:val="32"/>
          <w:szCs w:val="32"/>
        </w:rPr>
        <w:t>五、作品报送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 w:rsidRPr="00EB5E64">
        <w:rPr>
          <w:rFonts w:hint="eastAsia"/>
          <w:sz w:val="28"/>
          <w:szCs w:val="28"/>
        </w:rPr>
        <w:t>各学校</w:t>
      </w:r>
      <w:r>
        <w:rPr>
          <w:rFonts w:hint="eastAsia"/>
          <w:sz w:val="28"/>
          <w:szCs w:val="28"/>
        </w:rPr>
        <w:t>在中国教育节能网（</w:t>
      </w:r>
      <w:r>
        <w:rPr>
          <w:rFonts w:hint="eastAsia"/>
          <w:sz w:val="28"/>
          <w:szCs w:val="28"/>
        </w:rPr>
        <w:t>www.zgjyjn.org</w:t>
      </w:r>
      <w:r>
        <w:rPr>
          <w:rFonts w:hint="eastAsia"/>
          <w:sz w:val="28"/>
          <w:szCs w:val="28"/>
        </w:rPr>
        <w:t>）征集活动作品报送平台注册学校信息，按要求上传作品。（平台开放时间以中国教育节能网公布为准）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学校在网络报送参选作品的同时，认真填写报名表，确保信息完整准确，下载并打印后加盖学校公章；组织作品作者填写活动承诺书，与报名表一同寄送至征集活动组委会。组委会收到报名表和承诺书后，活动参与方为有效。学校注册截止日期为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日，网络报送截止日期为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日，报名表、承诺书寄送截止日期为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日。</w:t>
      </w:r>
    </w:p>
    <w:p w:rsidR="00077630" w:rsidRPr="0059076A" w:rsidRDefault="00077630" w:rsidP="00077630">
      <w:pPr>
        <w:ind w:firstLineChars="196" w:firstLine="627"/>
        <w:rPr>
          <w:rFonts w:hint="eastAsia"/>
          <w:sz w:val="32"/>
          <w:szCs w:val="32"/>
        </w:rPr>
      </w:pPr>
      <w:r w:rsidRPr="0059076A">
        <w:rPr>
          <w:rFonts w:hint="eastAsia"/>
          <w:sz w:val="32"/>
          <w:szCs w:val="32"/>
        </w:rPr>
        <w:t>六、活动安排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 w:rsidRPr="00EB5E64"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包括组织发动、作品征集、作品评选、集中展示四个阶段。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月下旬，国家机关事务管理局、教育部、共青团中央和国家粮食局联合印发通知，部署征集活动。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月初至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月上旬。各学校布置节能宣传作品征集工作，开展初评，完成网上报送工作。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月中旬至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月上旬，组委会邀请有关专家组成评委会，按照不同组别、类别，选出获奖作品。获奖作品名单报送主办单</w:t>
      </w:r>
      <w:r>
        <w:rPr>
          <w:rFonts w:hint="eastAsia"/>
          <w:sz w:val="28"/>
          <w:szCs w:val="28"/>
        </w:rPr>
        <w:lastRenderedPageBreak/>
        <w:t>位审定后，适时予以公布。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年全国节能宣传周期间，国家机关事务管理局、教育部、共青团中央和国家粮食局在京联合举办获奖作品集中展示活动。</w:t>
      </w:r>
    </w:p>
    <w:p w:rsidR="00077630" w:rsidRPr="0059076A" w:rsidRDefault="00077630" w:rsidP="00077630">
      <w:pPr>
        <w:ind w:firstLineChars="200" w:firstLine="640"/>
        <w:rPr>
          <w:rFonts w:hint="eastAsia"/>
          <w:sz w:val="32"/>
          <w:szCs w:val="32"/>
        </w:rPr>
      </w:pPr>
      <w:r w:rsidRPr="0059076A">
        <w:rPr>
          <w:rFonts w:hint="eastAsia"/>
          <w:sz w:val="32"/>
          <w:szCs w:val="32"/>
        </w:rPr>
        <w:t>七、作品奖项设置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 w:rsidRPr="000155D2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类型作品按照参选组别分别设置一、二、三等奖，颁发获奖证书并给予一定的制作费用补助。</w:t>
      </w:r>
    </w:p>
    <w:p w:rsidR="00077630" w:rsidRPr="0059076A" w:rsidRDefault="00077630" w:rsidP="00077630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</w:t>
      </w:r>
      <w:r w:rsidRPr="0059076A">
        <w:rPr>
          <w:rFonts w:ascii="宋体" w:hAnsi="宋体" w:hint="eastAsia"/>
          <w:sz w:val="28"/>
          <w:szCs w:val="28"/>
        </w:rPr>
        <w:t>平面设计类奖项42个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各组别一等奖各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个，每个补助</w:t>
      </w:r>
      <w:r>
        <w:rPr>
          <w:rFonts w:hint="eastAsia"/>
          <w:sz w:val="28"/>
          <w:szCs w:val="28"/>
        </w:rPr>
        <w:t>6000</w:t>
      </w:r>
      <w:r>
        <w:rPr>
          <w:rFonts w:hint="eastAsia"/>
          <w:sz w:val="28"/>
          <w:szCs w:val="28"/>
        </w:rPr>
        <w:t>元；二等奖各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个，每个补助</w:t>
      </w:r>
      <w:r>
        <w:rPr>
          <w:rFonts w:hint="eastAsia"/>
          <w:sz w:val="28"/>
          <w:szCs w:val="28"/>
        </w:rPr>
        <w:t>3000</w:t>
      </w:r>
      <w:r>
        <w:rPr>
          <w:rFonts w:hint="eastAsia"/>
          <w:sz w:val="28"/>
          <w:szCs w:val="28"/>
        </w:rPr>
        <w:t>元；三等奖各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个，每个补助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元。</w:t>
      </w:r>
    </w:p>
    <w:p w:rsidR="00077630" w:rsidRPr="0059076A" w:rsidRDefault="00077630" w:rsidP="00077630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</w:t>
      </w:r>
      <w:r w:rsidRPr="0059076A">
        <w:rPr>
          <w:rFonts w:ascii="宋体" w:hAnsi="宋体" w:hint="eastAsia"/>
          <w:sz w:val="28"/>
          <w:szCs w:val="28"/>
        </w:rPr>
        <w:t>视频类奖项30个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各组别一等奖各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个，每个补助</w:t>
      </w:r>
      <w:r>
        <w:rPr>
          <w:rFonts w:hint="eastAsia"/>
          <w:sz w:val="28"/>
          <w:szCs w:val="28"/>
        </w:rPr>
        <w:t>8000</w:t>
      </w:r>
      <w:r>
        <w:rPr>
          <w:rFonts w:hint="eastAsia"/>
          <w:sz w:val="28"/>
          <w:szCs w:val="28"/>
        </w:rPr>
        <w:t>元；二等奖各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个，每个补助</w:t>
      </w:r>
      <w:r>
        <w:rPr>
          <w:rFonts w:hint="eastAsia"/>
          <w:sz w:val="28"/>
          <w:szCs w:val="28"/>
        </w:rPr>
        <w:t>5000</w:t>
      </w:r>
      <w:r>
        <w:rPr>
          <w:rFonts w:hint="eastAsia"/>
          <w:sz w:val="28"/>
          <w:szCs w:val="28"/>
        </w:rPr>
        <w:t>元；三等奖各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个，每个补助</w:t>
      </w:r>
      <w:r>
        <w:rPr>
          <w:rFonts w:hint="eastAsia"/>
          <w:sz w:val="28"/>
          <w:szCs w:val="28"/>
        </w:rPr>
        <w:t>3000</w:t>
      </w:r>
      <w:r>
        <w:rPr>
          <w:rFonts w:hint="eastAsia"/>
          <w:sz w:val="28"/>
          <w:szCs w:val="28"/>
        </w:rPr>
        <w:t>元。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另设若干评委提名奖、优秀作品奖、优秀组织奖等。</w:t>
      </w:r>
    </w:p>
    <w:p w:rsidR="00077630" w:rsidRPr="0059076A" w:rsidRDefault="00077630" w:rsidP="00077630">
      <w:pPr>
        <w:ind w:firstLineChars="200" w:firstLine="640"/>
        <w:rPr>
          <w:rFonts w:hint="eastAsia"/>
          <w:sz w:val="32"/>
          <w:szCs w:val="32"/>
        </w:rPr>
      </w:pPr>
      <w:r w:rsidRPr="0059076A">
        <w:rPr>
          <w:rFonts w:hint="eastAsia"/>
          <w:sz w:val="32"/>
          <w:szCs w:val="32"/>
        </w:rPr>
        <w:t>八、相关说明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．请各学校在中国教育节能网下载活动宣传海报并打印张贴，认真做好征集活动的宣传发动工作，动员广大师生积极参与、踊跃创作。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．各学校自行组织初评，以学校为单位集中报送参选作品。每所学校报送平面设计类作品，每个组别不超过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件；视频类作品，每个组别不超过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件。征集活动不接受以个人或其他机构名义参选。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．参选作品必须为原创，不得抄袭、剽窃他人作品，参选作者应拥有作品的完整版权；作品所使用的素材，不得违背国家法律规定</w:t>
      </w:r>
      <w:r>
        <w:rPr>
          <w:rFonts w:hint="eastAsia"/>
          <w:sz w:val="28"/>
          <w:szCs w:val="28"/>
        </w:rPr>
        <w:lastRenderedPageBreak/>
        <w:t>及社会公德，无争议性的人物或事件内容，不得侵犯他人的合法权益（包括但不限于知识产权等），不得出现商业品牌的徽标、海报、广告语、代言人等元素；承诺保证第三人不会因组委会使用参选作品而提出诉讼、索赔等权利主张。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．本次活动所征集的作品全部用于公益宣传活动，不作商业用途，主办单位拥有获奖作品版权。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．本次活动不收报名费、评审费。作品不退稿，请作者自留底稿。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．本次活动最终解释权归主办单位，参加活动即视为同意遵守本次征集活动各项规则。</w:t>
      </w:r>
    </w:p>
    <w:p w:rsidR="00077630" w:rsidRPr="0059076A" w:rsidRDefault="00077630" w:rsidP="00077630">
      <w:pPr>
        <w:ind w:firstLineChars="200" w:firstLine="640"/>
        <w:rPr>
          <w:rFonts w:hint="eastAsia"/>
          <w:sz w:val="32"/>
          <w:szCs w:val="32"/>
        </w:rPr>
      </w:pPr>
      <w:r w:rsidRPr="0059076A">
        <w:rPr>
          <w:rFonts w:hint="eastAsia"/>
          <w:sz w:val="32"/>
          <w:szCs w:val="32"/>
        </w:rPr>
        <w:t>九、征集活动联系方式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．邮寄地址：北京市海淀区中关村大街</w:t>
      </w:r>
      <w:r>
        <w:rPr>
          <w:rFonts w:hint="eastAsia"/>
          <w:sz w:val="28"/>
          <w:szCs w:val="28"/>
        </w:rPr>
        <w:t>59</w:t>
      </w:r>
      <w:r>
        <w:rPr>
          <w:rFonts w:hint="eastAsia"/>
          <w:sz w:val="28"/>
          <w:szCs w:val="28"/>
        </w:rPr>
        <w:t>号中国人民大学国际文化交流中心</w:t>
      </w:r>
      <w:r>
        <w:rPr>
          <w:rFonts w:hint="eastAsia"/>
          <w:sz w:val="28"/>
          <w:szCs w:val="28"/>
        </w:rPr>
        <w:t>105</w:t>
      </w:r>
      <w:r>
        <w:rPr>
          <w:rFonts w:hint="eastAsia"/>
          <w:sz w:val="28"/>
          <w:szCs w:val="28"/>
        </w:rPr>
        <w:t>室征集活动组委会（邮编：</w:t>
      </w:r>
      <w:r>
        <w:rPr>
          <w:rFonts w:hint="eastAsia"/>
          <w:sz w:val="28"/>
          <w:szCs w:val="28"/>
        </w:rPr>
        <w:t>100872</w:t>
      </w:r>
      <w:r>
        <w:rPr>
          <w:rFonts w:hint="eastAsia"/>
          <w:sz w:val="28"/>
          <w:szCs w:val="28"/>
        </w:rPr>
        <w:t>）</w:t>
      </w:r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．作品报送平台网址：</w:t>
      </w:r>
      <w:hyperlink r:id="rId4" w:history="1">
        <w:r w:rsidRPr="00C71DF6">
          <w:rPr>
            <w:rStyle w:val="a3"/>
            <w:rFonts w:hint="eastAsia"/>
            <w:sz w:val="28"/>
            <w:szCs w:val="28"/>
          </w:rPr>
          <w:t>www.zgjyjn.org</w:t>
        </w:r>
      </w:hyperlink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．征集活动电子邮箱：</w:t>
      </w:r>
      <w:hyperlink r:id="rId5" w:history="1">
        <w:r w:rsidRPr="00C71DF6">
          <w:rPr>
            <w:rStyle w:val="a3"/>
            <w:rFonts w:hint="eastAsia"/>
            <w:sz w:val="28"/>
            <w:szCs w:val="28"/>
          </w:rPr>
          <w:t>zgjyjn2014@vip.sina.com</w:t>
        </w:r>
      </w:hyperlink>
    </w:p>
    <w:p w:rsidR="00077630" w:rsidRDefault="00077630" w:rsidP="000776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．征集活动组委会联系方式：尹晓</w:t>
      </w:r>
      <w:r>
        <w:rPr>
          <w:rFonts w:hint="eastAsia"/>
          <w:sz w:val="28"/>
          <w:szCs w:val="28"/>
        </w:rPr>
        <w:t xml:space="preserve">  010-82503289</w:t>
      </w:r>
    </w:p>
    <w:p w:rsidR="00077630" w:rsidRPr="00B46456" w:rsidRDefault="00077630" w:rsidP="0007763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宋宇</w:t>
      </w:r>
      <w:r>
        <w:rPr>
          <w:rFonts w:hint="eastAsia"/>
          <w:sz w:val="28"/>
          <w:szCs w:val="28"/>
        </w:rPr>
        <w:t xml:space="preserve">  010-82507033</w:t>
      </w:r>
    </w:p>
    <w:p w:rsidR="00077630" w:rsidRPr="00B46456" w:rsidRDefault="00077630" w:rsidP="00077630">
      <w:pPr>
        <w:rPr>
          <w:rFonts w:hint="eastAsia"/>
          <w:b/>
          <w:sz w:val="32"/>
          <w:szCs w:val="32"/>
        </w:rPr>
      </w:pPr>
    </w:p>
    <w:p w:rsidR="003730E4" w:rsidRDefault="003730E4"/>
    <w:sectPr w:rsidR="00373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630"/>
    <w:rsid w:val="00077630"/>
    <w:rsid w:val="0037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76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gjyjn2014@vip.sina.com" TargetMode="External"/><Relationship Id="rId4" Type="http://schemas.openxmlformats.org/officeDocument/2006/relationships/hyperlink" Target="http://www.zgjyjn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</Words>
  <Characters>1730</Characters>
  <Application>Microsoft Office Word</Application>
  <DocSecurity>0</DocSecurity>
  <Lines>14</Lines>
  <Paragraphs>4</Paragraphs>
  <ScaleCrop>false</ScaleCrop>
  <Company>ylmf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ylmf</cp:lastModifiedBy>
  <cp:revision>1</cp:revision>
  <dcterms:created xsi:type="dcterms:W3CDTF">2015-03-13T08:23:00Z</dcterms:created>
  <dcterms:modified xsi:type="dcterms:W3CDTF">2015-03-13T08:24:00Z</dcterms:modified>
</cp:coreProperties>
</file>